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318A" w14:textId="77777777" w:rsidR="00EF657E" w:rsidRDefault="00EF657E" w:rsidP="00EF657E">
      <w:pPr>
        <w:spacing w:line="240" w:lineRule="auto"/>
        <w:rPr>
          <w:rFonts w:ascii="Tahoma" w:hAnsi="Tahoma" w:cs="Tahoma"/>
          <w:sz w:val="20"/>
        </w:rPr>
      </w:pPr>
    </w:p>
    <w:p w14:paraId="49BA3AD2" w14:textId="5CE1F632" w:rsidR="00EF657E" w:rsidRDefault="00B046AC" w:rsidP="00B046AC">
      <w:pPr>
        <w:spacing w:line="240" w:lineRule="auto"/>
        <w:jc w:val="right"/>
        <w:rPr>
          <w:rFonts w:ascii="Times New Roman" w:eastAsia="Times New Roman" w:hAnsi="Times New Roman" w:cs="Times New Roman"/>
          <w:b/>
          <w:sz w:val="44"/>
          <w:szCs w:val="44"/>
          <w:lang w:eastAsia="it-IT"/>
        </w:rPr>
      </w:pPr>
      <w:r>
        <w:rPr>
          <w:b/>
          <w:bCs/>
          <w:sz w:val="22"/>
          <w:szCs w:val="22"/>
        </w:rPr>
        <w:t>ALLEGATO A</w:t>
      </w:r>
      <w:r>
        <w:rPr>
          <w:b/>
          <w:bCs/>
          <w:sz w:val="22"/>
          <w:szCs w:val="22"/>
        </w:rPr>
        <w:t>4</w:t>
      </w:r>
      <w:r>
        <w:rPr>
          <w:b/>
          <w:bCs/>
          <w:sz w:val="22"/>
          <w:szCs w:val="22"/>
        </w:rPr>
        <w:t xml:space="preserve"> – LOTTO N. </w:t>
      </w:r>
      <w:r>
        <w:rPr>
          <w:b/>
          <w:bCs/>
          <w:sz w:val="22"/>
          <w:szCs w:val="22"/>
        </w:rPr>
        <w:t>4</w:t>
      </w:r>
      <w:r>
        <w:rPr>
          <w:rFonts w:ascii="Times New Roman" w:eastAsia="Times New Roman" w:hAnsi="Times New Roman" w:cs="Times New Roman"/>
          <w:b/>
          <w:sz w:val="44"/>
          <w:szCs w:val="44"/>
          <w:lang w:eastAsia="it-IT"/>
        </w:rPr>
        <w:t xml:space="preserve">  </w:t>
      </w:r>
    </w:p>
    <w:p w14:paraId="1F2835A6" w14:textId="77777777" w:rsidR="00B046AC" w:rsidRDefault="00B046AC" w:rsidP="00EF657E">
      <w:pPr>
        <w:spacing w:line="240" w:lineRule="auto"/>
        <w:rPr>
          <w:b/>
          <w:sz w:val="44"/>
        </w:rPr>
      </w:pPr>
    </w:p>
    <w:p w14:paraId="086F7344" w14:textId="77777777" w:rsidR="00EF657E" w:rsidRDefault="00EF657E" w:rsidP="00EF657E">
      <w:pPr>
        <w:pBdr>
          <w:top w:val="single" w:sz="6" w:space="1" w:color="auto"/>
          <w:left w:val="single" w:sz="6" w:space="1" w:color="auto"/>
          <w:bottom w:val="single" w:sz="6" w:space="1" w:color="auto"/>
          <w:right w:val="single" w:sz="6" w:space="1" w:color="auto"/>
        </w:pBdr>
        <w:shd w:val="pct20" w:color="auto" w:fill="auto"/>
        <w:spacing w:line="240" w:lineRule="auto"/>
        <w:ind w:right="-22"/>
        <w:rPr>
          <w:b/>
          <w:sz w:val="44"/>
        </w:rPr>
      </w:pPr>
    </w:p>
    <w:p w14:paraId="36A5BD8A" w14:textId="77777777" w:rsidR="00EF657E" w:rsidRDefault="00EF657E" w:rsidP="00EF657E">
      <w:pPr>
        <w:pBdr>
          <w:top w:val="single" w:sz="6" w:space="1" w:color="auto"/>
          <w:left w:val="single" w:sz="6" w:space="1" w:color="auto"/>
          <w:bottom w:val="single" w:sz="6" w:space="1" w:color="auto"/>
          <w:right w:val="single" w:sz="6" w:space="1" w:color="auto"/>
        </w:pBdr>
        <w:shd w:val="pct20" w:color="auto" w:fill="auto"/>
        <w:spacing w:line="240" w:lineRule="auto"/>
        <w:ind w:right="-22"/>
        <w:jc w:val="center"/>
        <w:rPr>
          <w:b/>
          <w:sz w:val="44"/>
        </w:rPr>
      </w:pPr>
      <w:r>
        <w:rPr>
          <w:b/>
          <w:sz w:val="44"/>
        </w:rPr>
        <w:t>CAPITOLATO POLIZZA</w:t>
      </w:r>
    </w:p>
    <w:p w14:paraId="0F6515B4" w14:textId="77777777" w:rsidR="00EF657E" w:rsidRDefault="00EF657E" w:rsidP="00EF657E">
      <w:pPr>
        <w:pBdr>
          <w:top w:val="single" w:sz="6" w:space="1" w:color="auto"/>
          <w:left w:val="single" w:sz="6" w:space="1" w:color="auto"/>
          <w:bottom w:val="single" w:sz="6" w:space="1" w:color="auto"/>
          <w:right w:val="single" w:sz="6" w:space="1" w:color="auto"/>
        </w:pBdr>
        <w:shd w:val="pct20" w:color="auto" w:fill="auto"/>
        <w:spacing w:line="240" w:lineRule="auto"/>
        <w:ind w:right="-22"/>
        <w:jc w:val="center"/>
        <w:rPr>
          <w:b/>
          <w:sz w:val="44"/>
        </w:rPr>
      </w:pPr>
      <w:r>
        <w:rPr>
          <w:b/>
          <w:sz w:val="44"/>
        </w:rPr>
        <w:t>TUTELA LEGALE</w:t>
      </w:r>
    </w:p>
    <w:p w14:paraId="33FE4134" w14:textId="77777777" w:rsidR="00EF657E" w:rsidRDefault="00EF657E" w:rsidP="00EF657E">
      <w:pPr>
        <w:pBdr>
          <w:top w:val="single" w:sz="6" w:space="1" w:color="auto"/>
          <w:left w:val="single" w:sz="6" w:space="1" w:color="auto"/>
          <w:bottom w:val="single" w:sz="6" w:space="1" w:color="auto"/>
          <w:right w:val="single" w:sz="6" w:space="1" w:color="auto"/>
        </w:pBdr>
        <w:shd w:val="pct20" w:color="auto" w:fill="auto"/>
        <w:spacing w:line="240" w:lineRule="auto"/>
        <w:ind w:right="-22"/>
        <w:rPr>
          <w:b/>
          <w:sz w:val="44"/>
        </w:rPr>
      </w:pPr>
    </w:p>
    <w:p w14:paraId="3C18452D" w14:textId="77777777" w:rsidR="00EF657E" w:rsidRDefault="00EF657E" w:rsidP="00EF657E">
      <w:pPr>
        <w:spacing w:line="240" w:lineRule="auto"/>
        <w:ind w:right="-22"/>
        <w:rPr>
          <w:smallCaps/>
          <w:sz w:val="28"/>
        </w:rPr>
      </w:pPr>
    </w:p>
    <w:p w14:paraId="0A22AEA9" w14:textId="77777777" w:rsidR="00EF657E" w:rsidRDefault="00EF657E" w:rsidP="00EF657E">
      <w:pPr>
        <w:spacing w:line="240" w:lineRule="auto"/>
        <w:ind w:right="-22"/>
        <w:rPr>
          <w:smallCaps/>
          <w:sz w:val="28"/>
        </w:rPr>
      </w:pPr>
    </w:p>
    <w:p w14:paraId="6F933EAA" w14:textId="77777777" w:rsidR="00EF657E" w:rsidRDefault="00EF657E" w:rsidP="00EF657E">
      <w:pPr>
        <w:spacing w:line="240" w:lineRule="auto"/>
        <w:ind w:right="-22"/>
        <w:rPr>
          <w:smallCaps/>
          <w:sz w:val="28"/>
        </w:rPr>
      </w:pPr>
    </w:p>
    <w:p w14:paraId="7ED80594" w14:textId="77777777" w:rsidR="00EF657E" w:rsidRDefault="00EF657E" w:rsidP="00EF657E">
      <w:pPr>
        <w:spacing w:line="240" w:lineRule="auto"/>
        <w:ind w:right="-22"/>
        <w:rPr>
          <w:smallCaps/>
          <w:sz w:val="28"/>
        </w:rPr>
      </w:pPr>
    </w:p>
    <w:p w14:paraId="405AE87D" w14:textId="77777777" w:rsidR="00EF657E" w:rsidRDefault="00EF657E" w:rsidP="00EF657E">
      <w:pPr>
        <w:spacing w:line="240" w:lineRule="auto"/>
        <w:ind w:right="-22"/>
        <w:jc w:val="center"/>
        <w:rPr>
          <w:smallCaps/>
          <w:sz w:val="28"/>
        </w:rPr>
      </w:pPr>
      <w:r>
        <w:rPr>
          <w:smallCaps/>
          <w:sz w:val="28"/>
        </w:rPr>
        <w:t>CONTRAENTE</w:t>
      </w:r>
    </w:p>
    <w:p w14:paraId="7A95E8A3" w14:textId="77777777" w:rsidR="00EF657E" w:rsidRDefault="00EF657E" w:rsidP="00EF657E">
      <w:pPr>
        <w:ind w:right="-22"/>
        <w:rPr>
          <w:smallCaps/>
          <w:sz w:val="28"/>
        </w:rPr>
      </w:pPr>
    </w:p>
    <w:p w14:paraId="640A9E43" w14:textId="77777777" w:rsidR="00EF657E" w:rsidRDefault="00EF657E" w:rsidP="00EF657E">
      <w:pPr>
        <w:ind w:right="-22"/>
        <w:rPr>
          <w:smallCaps/>
          <w:sz w:val="28"/>
        </w:rPr>
      </w:pPr>
    </w:p>
    <w:p w14:paraId="066663A9" w14:textId="77777777" w:rsidR="00EF657E" w:rsidRDefault="00EF657E" w:rsidP="00EF657E">
      <w:pPr>
        <w:ind w:right="-22"/>
        <w:rPr>
          <w:smallCaps/>
          <w:sz w:val="28"/>
        </w:rPr>
      </w:pPr>
    </w:p>
    <w:p w14:paraId="2109EC6A" w14:textId="77777777" w:rsidR="00EF657E" w:rsidRDefault="00EF657E" w:rsidP="00EF657E">
      <w:pPr>
        <w:ind w:right="-22"/>
        <w:rPr>
          <w:smallCaps/>
          <w:sz w:val="28"/>
        </w:rPr>
      </w:pPr>
    </w:p>
    <w:tbl>
      <w:tblPr>
        <w:tblW w:w="0" w:type="auto"/>
        <w:jc w:val="center"/>
        <w:tblBorders>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088"/>
      </w:tblGrid>
      <w:tr w:rsidR="00EF657E" w:rsidRPr="00276F5D" w14:paraId="299D45C8" w14:textId="77777777" w:rsidTr="00276F5D">
        <w:trPr>
          <w:trHeight w:val="1145"/>
          <w:jc w:val="center"/>
        </w:trPr>
        <w:tc>
          <w:tcPr>
            <w:tcW w:w="5088" w:type="dxa"/>
          </w:tcPr>
          <w:p w14:paraId="14BF63D2" w14:textId="77777777" w:rsidR="0079021E" w:rsidRPr="00276F5D" w:rsidRDefault="00EF657E">
            <w:pPr>
              <w:pStyle w:val="Titolo4"/>
              <w:jc w:val="center"/>
              <w:rPr>
                <w:rFonts w:ascii="Arial" w:hAnsi="Arial" w:cs="Arial"/>
                <w:sz w:val="36"/>
                <w:szCs w:val="36"/>
              </w:rPr>
            </w:pPr>
            <w:r w:rsidRPr="00276F5D">
              <w:rPr>
                <w:rFonts w:ascii="Arial" w:hAnsi="Arial" w:cs="Arial"/>
                <w:sz w:val="36"/>
                <w:szCs w:val="36"/>
              </w:rPr>
              <w:t>COMUNE DI</w:t>
            </w:r>
          </w:p>
          <w:p w14:paraId="0D652371" w14:textId="72EF75DC" w:rsidR="00EF657E" w:rsidRPr="00276F5D" w:rsidRDefault="00DA1D86">
            <w:pPr>
              <w:pStyle w:val="Titolo4"/>
              <w:jc w:val="center"/>
              <w:rPr>
                <w:rFonts w:ascii="Arial" w:hAnsi="Arial" w:cs="Arial"/>
                <w:sz w:val="36"/>
                <w:szCs w:val="36"/>
              </w:rPr>
            </w:pPr>
            <w:r>
              <w:rPr>
                <w:rFonts w:ascii="Arial" w:hAnsi="Arial" w:cs="Arial"/>
                <w:sz w:val="36"/>
                <w:szCs w:val="36"/>
              </w:rPr>
              <w:t>PONTENURE</w:t>
            </w:r>
          </w:p>
          <w:p w14:paraId="7C0D69B5" w14:textId="77777777" w:rsidR="00EF657E" w:rsidRPr="00276F5D" w:rsidRDefault="00EF657E" w:rsidP="00EF657E">
            <w:pPr>
              <w:pStyle w:val="Titolo4"/>
              <w:jc w:val="center"/>
              <w:rPr>
                <w:rFonts w:ascii="Arial" w:hAnsi="Arial" w:cs="Arial"/>
                <w:sz w:val="36"/>
                <w:szCs w:val="36"/>
              </w:rPr>
            </w:pPr>
          </w:p>
        </w:tc>
      </w:tr>
    </w:tbl>
    <w:p w14:paraId="118ADB68" w14:textId="77777777" w:rsidR="00EF657E" w:rsidRDefault="00EF657E" w:rsidP="00EF657E">
      <w:pPr>
        <w:ind w:right="-22"/>
        <w:rPr>
          <w:szCs w:val="20"/>
        </w:rPr>
      </w:pPr>
    </w:p>
    <w:p w14:paraId="170FDEC7" w14:textId="77777777" w:rsidR="00EF657E" w:rsidRDefault="00EF657E" w:rsidP="00EF657E">
      <w:pPr>
        <w:ind w:right="-22"/>
      </w:pPr>
    </w:p>
    <w:p w14:paraId="56E24265" w14:textId="77777777" w:rsidR="00EF657E" w:rsidRDefault="00EF657E" w:rsidP="00EF657E">
      <w:pPr>
        <w:ind w:right="-22"/>
      </w:pPr>
    </w:p>
    <w:p w14:paraId="411A0F2F" w14:textId="77777777" w:rsidR="00EF657E" w:rsidRDefault="00EF657E" w:rsidP="00EF657E">
      <w:pPr>
        <w:ind w:right="-22"/>
      </w:pPr>
    </w:p>
    <w:p w14:paraId="1FC54688" w14:textId="77777777" w:rsidR="00EF657E" w:rsidRDefault="00EF657E" w:rsidP="00EF657E">
      <w:pPr>
        <w:ind w:right="-22"/>
      </w:pPr>
    </w:p>
    <w:p w14:paraId="6E2F9BAE" w14:textId="77777777" w:rsidR="00EF657E" w:rsidRDefault="00EF657E" w:rsidP="00EF657E">
      <w:pPr>
        <w:ind w:right="-22"/>
      </w:pPr>
    </w:p>
    <w:p w14:paraId="33745EF8" w14:textId="77777777" w:rsidR="00EF657E" w:rsidRDefault="00EF657E" w:rsidP="00EF657E">
      <w:pPr>
        <w:ind w:right="-22"/>
      </w:pPr>
    </w:p>
    <w:p w14:paraId="126C1435" w14:textId="77777777" w:rsidR="00EF657E" w:rsidRDefault="00EF657E" w:rsidP="00EF657E">
      <w:pPr>
        <w:ind w:right="-22"/>
      </w:pPr>
    </w:p>
    <w:p w14:paraId="574FED00" w14:textId="77777777" w:rsidR="00EF657E" w:rsidRDefault="00EF657E" w:rsidP="00EF657E">
      <w:pPr>
        <w:ind w:right="-22"/>
      </w:pPr>
    </w:p>
    <w:p w14:paraId="3043F83C" w14:textId="33120393" w:rsidR="00EF657E" w:rsidRDefault="00EF657E" w:rsidP="00EF657E">
      <w:pPr>
        <w:ind w:right="-22"/>
        <w:rPr>
          <w:sz w:val="22"/>
          <w:szCs w:val="22"/>
        </w:rPr>
      </w:pPr>
      <w:r>
        <w:rPr>
          <w:sz w:val="22"/>
          <w:szCs w:val="22"/>
        </w:rPr>
        <w:t xml:space="preserve">EFFETTO: </w:t>
      </w:r>
      <w:r>
        <w:rPr>
          <w:sz w:val="22"/>
          <w:szCs w:val="22"/>
        </w:rPr>
        <w:tab/>
      </w:r>
      <w:r>
        <w:rPr>
          <w:sz w:val="22"/>
          <w:szCs w:val="22"/>
        </w:rPr>
        <w:tab/>
      </w:r>
      <w:r>
        <w:rPr>
          <w:sz w:val="22"/>
          <w:szCs w:val="22"/>
        </w:rPr>
        <w:tab/>
      </w:r>
      <w:r w:rsidR="009C7860">
        <w:rPr>
          <w:sz w:val="22"/>
          <w:szCs w:val="22"/>
        </w:rPr>
        <w:t>3</w:t>
      </w:r>
      <w:r w:rsidR="00DA1D86">
        <w:rPr>
          <w:sz w:val="22"/>
          <w:szCs w:val="22"/>
        </w:rPr>
        <w:t>0.06.2023</w:t>
      </w:r>
    </w:p>
    <w:p w14:paraId="3A96EA77" w14:textId="2228B867" w:rsidR="00EF657E" w:rsidRDefault="00EF657E" w:rsidP="00EF657E">
      <w:pPr>
        <w:ind w:right="-22"/>
        <w:rPr>
          <w:sz w:val="22"/>
          <w:szCs w:val="22"/>
        </w:rPr>
      </w:pPr>
      <w:r>
        <w:rPr>
          <w:sz w:val="22"/>
          <w:szCs w:val="22"/>
        </w:rPr>
        <w:t xml:space="preserve">SCADENZA PRIMA RATA: </w:t>
      </w:r>
      <w:r w:rsidR="0079021E">
        <w:rPr>
          <w:sz w:val="22"/>
          <w:szCs w:val="22"/>
        </w:rPr>
        <w:tab/>
      </w:r>
      <w:r w:rsidR="00227EBF">
        <w:rPr>
          <w:sz w:val="22"/>
          <w:szCs w:val="22"/>
        </w:rPr>
        <w:t>30.06.2024</w:t>
      </w:r>
    </w:p>
    <w:p w14:paraId="4AADBACF" w14:textId="49FD0CDB" w:rsidR="000B5646" w:rsidRDefault="00EF657E" w:rsidP="00EF657E">
      <w:pPr>
        <w:ind w:right="-22"/>
        <w:rPr>
          <w:sz w:val="22"/>
          <w:szCs w:val="22"/>
        </w:rPr>
      </w:pPr>
      <w:r>
        <w:rPr>
          <w:sz w:val="22"/>
          <w:szCs w:val="22"/>
        </w:rPr>
        <w:t>SCADENZA CONTRATTO:</w:t>
      </w:r>
      <w:r w:rsidR="00173C78">
        <w:rPr>
          <w:sz w:val="22"/>
          <w:szCs w:val="22"/>
        </w:rPr>
        <w:tab/>
      </w:r>
      <w:r w:rsidR="00227EBF">
        <w:rPr>
          <w:sz w:val="22"/>
          <w:szCs w:val="22"/>
        </w:rPr>
        <w:t>30.06.2028</w:t>
      </w:r>
    </w:p>
    <w:p w14:paraId="05E48067" w14:textId="77777777" w:rsidR="00EF657E" w:rsidRDefault="00EF657E" w:rsidP="00EF657E">
      <w:pPr>
        <w:spacing w:line="240" w:lineRule="auto"/>
        <w:rPr>
          <w:rFonts w:ascii="Book Antiqua" w:hAnsi="Book Antiqua" w:cs="Times New Roman"/>
        </w:rPr>
      </w:pPr>
    </w:p>
    <w:p w14:paraId="2A1EA3CB" w14:textId="77777777" w:rsidR="002D1BCC" w:rsidRDefault="002D1BCC" w:rsidP="00AB1EDD">
      <w:pPr>
        <w:spacing w:line="240" w:lineRule="auto"/>
        <w:rPr>
          <w:rFonts w:ascii="Book Antiqua" w:hAnsi="Book Antiqua"/>
        </w:rPr>
      </w:pPr>
    </w:p>
    <w:p w14:paraId="747E7B4F" w14:textId="77777777" w:rsidR="00AB1EDD" w:rsidRDefault="00AB1EDD" w:rsidP="00AB1EDD">
      <w:pPr>
        <w:spacing w:line="240" w:lineRule="auto"/>
        <w:rPr>
          <w:rFonts w:ascii="Book Antiqua" w:hAnsi="Book Antiqua"/>
        </w:rPr>
      </w:pPr>
    </w:p>
    <w:p w14:paraId="334D7A5D" w14:textId="77777777" w:rsidR="00AB1EDD" w:rsidRDefault="00AB1EDD" w:rsidP="00AB1EDD">
      <w:pPr>
        <w:spacing w:line="240" w:lineRule="auto"/>
        <w:rPr>
          <w:rFonts w:ascii="Book Antiqua" w:hAnsi="Book Antiqua"/>
        </w:rPr>
      </w:pPr>
    </w:p>
    <w:p w14:paraId="3E5C1495" w14:textId="77777777" w:rsidR="00AB1EDD" w:rsidRDefault="00AB1EDD" w:rsidP="00AB1EDD">
      <w:pPr>
        <w:spacing w:line="240" w:lineRule="auto"/>
        <w:rPr>
          <w:rFonts w:ascii="Book Antiqua" w:hAnsi="Book Antiqua"/>
        </w:rPr>
      </w:pPr>
    </w:p>
    <w:p w14:paraId="6D8E66F3" w14:textId="77777777" w:rsidR="00AB1EDD" w:rsidRDefault="00AB1EDD" w:rsidP="00AB1EDD">
      <w:pPr>
        <w:spacing w:line="240" w:lineRule="auto"/>
        <w:rPr>
          <w:rFonts w:ascii="Book Antiqua" w:hAnsi="Book Antiqua"/>
        </w:rPr>
      </w:pPr>
    </w:p>
    <w:p w14:paraId="0B107BC8" w14:textId="77777777" w:rsidR="00AB1EDD" w:rsidRDefault="00AB1EDD" w:rsidP="00AB1EDD">
      <w:pPr>
        <w:spacing w:line="240" w:lineRule="auto"/>
        <w:rPr>
          <w:rFonts w:ascii="Book Antiqua" w:hAnsi="Book Antiqua"/>
        </w:rPr>
      </w:pPr>
    </w:p>
    <w:p w14:paraId="126952BE" w14:textId="77777777" w:rsidR="009C7860" w:rsidRDefault="009C7860" w:rsidP="00AB1EDD">
      <w:pPr>
        <w:spacing w:line="240" w:lineRule="auto"/>
        <w:rPr>
          <w:rFonts w:ascii="Book Antiqua" w:hAnsi="Book Antiqua"/>
        </w:rPr>
      </w:pPr>
    </w:p>
    <w:p w14:paraId="6D980781" w14:textId="77777777" w:rsidR="009C7860" w:rsidRDefault="009C7860" w:rsidP="00AB1EDD">
      <w:pPr>
        <w:spacing w:line="240" w:lineRule="auto"/>
        <w:rPr>
          <w:rFonts w:ascii="Book Antiqua" w:hAnsi="Book Antiqua"/>
        </w:rPr>
      </w:pPr>
    </w:p>
    <w:p w14:paraId="7C64E0D0" w14:textId="77777777" w:rsidR="009C7860" w:rsidRDefault="009C7860" w:rsidP="00AB1EDD">
      <w:pPr>
        <w:spacing w:line="240" w:lineRule="auto"/>
        <w:rPr>
          <w:rFonts w:ascii="Book Antiqua" w:hAnsi="Book Antiqua"/>
        </w:rPr>
      </w:pPr>
    </w:p>
    <w:p w14:paraId="45117CA1" w14:textId="77777777" w:rsidR="009C7860" w:rsidRDefault="009C7860" w:rsidP="00AB1EDD">
      <w:pPr>
        <w:spacing w:line="240" w:lineRule="auto"/>
        <w:rPr>
          <w:rFonts w:ascii="Book Antiqua" w:hAnsi="Book Antiqua"/>
        </w:rPr>
      </w:pPr>
    </w:p>
    <w:p w14:paraId="4AE70A13" w14:textId="77777777" w:rsidR="00AB1EDD" w:rsidRDefault="00AB1EDD" w:rsidP="00AB1EDD">
      <w:pPr>
        <w:spacing w:line="240" w:lineRule="auto"/>
        <w:rPr>
          <w:rFonts w:ascii="Book Antiqua" w:hAnsi="Book Antiqua"/>
        </w:rPr>
      </w:pPr>
    </w:p>
    <w:p w14:paraId="1C7A4FB9" w14:textId="77777777" w:rsidR="00AB1EDD" w:rsidRDefault="00AB1EDD" w:rsidP="00AB1EDD">
      <w:pPr>
        <w:spacing w:line="240" w:lineRule="auto"/>
        <w:rPr>
          <w:rFonts w:ascii="Book Antiqua" w:hAnsi="Book Antiqua"/>
        </w:rPr>
      </w:pPr>
    </w:p>
    <w:p w14:paraId="1B51375D" w14:textId="77777777" w:rsidR="009C7860" w:rsidRPr="00D034B5" w:rsidRDefault="009C7860" w:rsidP="009C7860">
      <w:pPr>
        <w:pBdr>
          <w:top w:val="single" w:sz="4" w:space="1" w:color="auto"/>
          <w:left w:val="single" w:sz="4" w:space="4" w:color="auto"/>
          <w:bottom w:val="single" w:sz="4" w:space="1" w:color="auto"/>
          <w:right w:val="single" w:sz="4" w:space="4" w:color="auto"/>
        </w:pBdr>
        <w:spacing w:line="240" w:lineRule="auto"/>
        <w:ind w:right="-226"/>
        <w:jc w:val="center"/>
        <w:rPr>
          <w:rFonts w:ascii="Times New Roman" w:eastAsia="Times New Roman" w:hAnsi="Times New Roman" w:cs="Times New Roman"/>
          <w:b/>
          <w:sz w:val="44"/>
          <w:szCs w:val="44"/>
          <w:lang w:eastAsia="it-IT"/>
        </w:rPr>
      </w:pPr>
      <w:r w:rsidRPr="00D40FD0">
        <w:rPr>
          <w:rFonts w:eastAsia="Times New Roman"/>
          <w:b/>
          <w:sz w:val="32"/>
          <w:szCs w:val="32"/>
          <w:lang w:eastAsia="it-IT"/>
        </w:rPr>
        <w:t>NORME CHE REGOLANO L’ASSICURAZIONE IN GENERALE</w:t>
      </w:r>
    </w:p>
    <w:p w14:paraId="15C5A562" w14:textId="77777777" w:rsidR="009C7860" w:rsidRPr="00D40FD0" w:rsidRDefault="009C7860" w:rsidP="009C7860">
      <w:pPr>
        <w:spacing w:line="240" w:lineRule="auto"/>
        <w:jc w:val="both"/>
        <w:rPr>
          <w:rFonts w:eastAsia="Times New Roman"/>
          <w:sz w:val="22"/>
          <w:szCs w:val="22"/>
          <w:lang w:eastAsia="it-IT"/>
        </w:rPr>
      </w:pPr>
    </w:p>
    <w:p w14:paraId="5A6655B9" w14:textId="77777777" w:rsidR="009C7860" w:rsidRPr="00D40FD0" w:rsidRDefault="009C7860" w:rsidP="009C7860">
      <w:pPr>
        <w:spacing w:line="240" w:lineRule="auto"/>
        <w:jc w:val="both"/>
        <w:rPr>
          <w:rFonts w:eastAsia="Times New Roman"/>
          <w:b/>
          <w:sz w:val="22"/>
          <w:szCs w:val="22"/>
          <w:lang w:eastAsia="it-IT"/>
        </w:rPr>
      </w:pPr>
    </w:p>
    <w:p w14:paraId="22F39218" w14:textId="77777777" w:rsidR="009C7860" w:rsidRPr="00D40FD0" w:rsidRDefault="009C7860" w:rsidP="009C7860">
      <w:pPr>
        <w:spacing w:line="240" w:lineRule="auto"/>
        <w:jc w:val="both"/>
        <w:rPr>
          <w:rFonts w:eastAsia="Times New Roman"/>
          <w:b/>
          <w:sz w:val="22"/>
          <w:szCs w:val="22"/>
          <w:lang w:eastAsia="it-IT"/>
        </w:rPr>
      </w:pPr>
    </w:p>
    <w:p w14:paraId="75386E2B" w14:textId="77777777" w:rsidR="009C7860" w:rsidRPr="00D40FD0" w:rsidRDefault="009C7860" w:rsidP="009C7860">
      <w:pPr>
        <w:keepNext/>
        <w:numPr>
          <w:ilvl w:val="0"/>
          <w:numId w:val="7"/>
        </w:numPr>
        <w:spacing w:line="240" w:lineRule="auto"/>
        <w:jc w:val="both"/>
        <w:outlineLvl w:val="2"/>
        <w:rPr>
          <w:rFonts w:eastAsia="Times New Roman" w:cs="Times New Roman"/>
          <w:b/>
          <w:smallCaps/>
          <w:sz w:val="22"/>
          <w:szCs w:val="22"/>
          <w:lang w:eastAsia="it-IT"/>
        </w:rPr>
      </w:pPr>
      <w:bookmarkStart w:id="0" w:name="_Toc495485772"/>
      <w:r w:rsidRPr="00D40FD0">
        <w:rPr>
          <w:rFonts w:eastAsia="Times New Roman" w:cs="Times New Roman"/>
          <w:b/>
          <w:smallCaps/>
          <w:sz w:val="22"/>
          <w:szCs w:val="22"/>
          <w:lang w:eastAsia="it-IT"/>
        </w:rPr>
        <w:t>DICHIARAZIONI RELATIVE ALLE CIRCOSTANZE DEL RISCHIO - BUONA FEDE</w:t>
      </w:r>
      <w:bookmarkEnd w:id="0"/>
    </w:p>
    <w:p w14:paraId="10E76474" w14:textId="77777777" w:rsidR="009C7860" w:rsidRPr="00D40FD0" w:rsidRDefault="009C7860" w:rsidP="009C7860">
      <w:pPr>
        <w:spacing w:line="240" w:lineRule="auto"/>
        <w:jc w:val="both"/>
        <w:rPr>
          <w:rFonts w:eastAsia="Times New Roman"/>
          <w:sz w:val="22"/>
          <w:szCs w:val="22"/>
          <w:lang w:eastAsia="it-IT"/>
        </w:rPr>
      </w:pPr>
    </w:p>
    <w:p w14:paraId="1805814C" w14:textId="77777777" w:rsidR="009C7860" w:rsidRPr="00D40FD0" w:rsidRDefault="009C7860" w:rsidP="009C7860">
      <w:pPr>
        <w:spacing w:line="240" w:lineRule="auto"/>
        <w:jc w:val="both"/>
        <w:rPr>
          <w:rFonts w:eastAsia="Times New Roman"/>
          <w:sz w:val="22"/>
          <w:szCs w:val="22"/>
          <w:lang w:eastAsia="it-IT"/>
        </w:rPr>
      </w:pPr>
      <w:r w:rsidRPr="00D40FD0">
        <w:rPr>
          <w:rFonts w:eastAsia="Times New Roman"/>
          <w:sz w:val="22"/>
          <w:szCs w:val="22"/>
          <w:lang w:eastAsia="it-IT"/>
        </w:rPr>
        <w:t>Le dichiarazioni volutamente inesatte o le reticenze del Contraente e dell’Assicurato relative a circostanze che influiscono sulla valutazione del rischio, possono comportare la perdita totale o parziale del diritto all’indennizzo nonché la stessa cessazione dell’Assicurazione ai sensi degli Art. 1892, 1893, 1894 e 1898 del C.C.</w:t>
      </w:r>
    </w:p>
    <w:p w14:paraId="263DFB35" w14:textId="77777777" w:rsidR="009C7860" w:rsidRPr="00D40FD0" w:rsidRDefault="009C7860" w:rsidP="009C7860">
      <w:pPr>
        <w:spacing w:line="240" w:lineRule="auto"/>
        <w:jc w:val="both"/>
        <w:rPr>
          <w:rFonts w:eastAsia="Times New Roman"/>
          <w:sz w:val="22"/>
          <w:szCs w:val="22"/>
          <w:lang w:eastAsia="it-IT"/>
        </w:rPr>
      </w:pPr>
      <w:r w:rsidRPr="00D40FD0">
        <w:rPr>
          <w:rFonts w:eastAsia="Times New Roman"/>
          <w:sz w:val="22"/>
          <w:szCs w:val="22"/>
          <w:lang w:eastAsia="it-IT"/>
        </w:rPr>
        <w:t xml:space="preserve">Il Contraente o l’Assicurato deve dare comunicazione scritta alla Società di ogni constatato aggravamento del rischio entro 15 giorni dall’intervenuta conoscenza, salvo che dette variazioni derivino da sopravvenienze normative ovvero da modifiche degli orientamenti giurisprudenziali.  </w:t>
      </w:r>
    </w:p>
    <w:p w14:paraId="32DAD561" w14:textId="77777777" w:rsidR="009C7860" w:rsidRPr="00D40FD0" w:rsidRDefault="009C7860" w:rsidP="009C7860">
      <w:pPr>
        <w:spacing w:line="240" w:lineRule="auto"/>
        <w:jc w:val="both"/>
        <w:rPr>
          <w:rFonts w:eastAsia="Times New Roman"/>
          <w:sz w:val="22"/>
          <w:szCs w:val="22"/>
          <w:lang w:eastAsia="it-IT"/>
        </w:rPr>
      </w:pPr>
      <w:r w:rsidRPr="00D40FD0">
        <w:rPr>
          <w:rFonts w:eastAsia="Times New Roman"/>
          <w:sz w:val="22"/>
          <w:szCs w:val="22"/>
          <w:lang w:eastAsia="it-IT"/>
        </w:rPr>
        <w:t>Per variazione del rischio s’intende qualsiasi modifica che determini una diversa probabilità di verificarsi di un sinistro ovvero una variazione delle sue conseguenze, non previste e non prevedibili, al momento della stipula del contratto.</w:t>
      </w:r>
    </w:p>
    <w:p w14:paraId="1038BBC3" w14:textId="77777777" w:rsidR="009C7860" w:rsidRPr="00D40FD0" w:rsidRDefault="009C7860" w:rsidP="009C786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eastAsia="Times New Roman"/>
          <w:sz w:val="22"/>
          <w:szCs w:val="22"/>
          <w:lang w:eastAsia="it-IT"/>
        </w:rPr>
      </w:pPr>
      <w:r w:rsidRPr="00D40FD0">
        <w:rPr>
          <w:rFonts w:eastAsia="Times New Roman"/>
          <w:sz w:val="22"/>
          <w:szCs w:val="22"/>
          <w:lang w:eastAsia="it-IT"/>
        </w:rPr>
        <w:t>Tuttavia, l’omissione da parte del Contraente o dell’Assicurato di una circostanza eventualmente aggravante il rischio, cosi come le inesatte dichiarazioni all’atto della stipulazione del contratto o durante il corso dello stesso, non pregiudicano il diritto all’indennizzo, sempreché tali omissioni o inesatte dichiarazioni siano fatte in buona fede e non siano frutto di dolo, fermo restando il diritto della Società, una volta venuta a conoscenza di circostanze aggravanti che comportino un premio maggiore, di richiedere la relativa modifica delle condizioni in corso (aumento del premio con decorrenza dalla data in cui le circostanze aggravanti si sono verificate).</w:t>
      </w:r>
    </w:p>
    <w:p w14:paraId="6B87F34A" w14:textId="77777777" w:rsidR="009C7860" w:rsidRPr="00D40FD0" w:rsidRDefault="009C7860" w:rsidP="009C7860">
      <w:pPr>
        <w:spacing w:line="240" w:lineRule="auto"/>
        <w:jc w:val="both"/>
        <w:rPr>
          <w:rFonts w:eastAsia="Times New Roman"/>
          <w:sz w:val="22"/>
          <w:szCs w:val="22"/>
          <w:lang w:eastAsia="it-IT"/>
        </w:rPr>
      </w:pPr>
      <w:r w:rsidRPr="00D40FD0">
        <w:rPr>
          <w:rFonts w:eastAsia="Times New Roman"/>
          <w:sz w:val="22"/>
          <w:szCs w:val="22"/>
          <w:lang w:eastAsia="it-IT"/>
        </w:rPr>
        <w:t>Nel caso di diminuzione del rischio la Società è tenuta a ridurre il premio o le rate di premio successive alla comunicazione del Contraente o dell’Assicurato ai sensi dell’art. 1897 C.C. e rinuncia al relativo diritto di recesso. Si conviene, altresì, che la diminuzione del premio conseguente a casi previsti da detto articolo, sarà immediata e la Società corrisponderà la relativa quota di premio pagata e non goduta, escluse le imposte.</w:t>
      </w:r>
    </w:p>
    <w:p w14:paraId="598D5AB6" w14:textId="77777777" w:rsidR="009C7860" w:rsidRPr="00D40FD0" w:rsidRDefault="009C7860" w:rsidP="009C7860">
      <w:pPr>
        <w:spacing w:line="240" w:lineRule="auto"/>
        <w:jc w:val="both"/>
        <w:rPr>
          <w:rFonts w:eastAsia="Times New Roman"/>
          <w:sz w:val="22"/>
          <w:szCs w:val="22"/>
          <w:lang w:eastAsia="it-IT"/>
        </w:rPr>
      </w:pPr>
    </w:p>
    <w:p w14:paraId="1EDDE9A3" w14:textId="77777777" w:rsidR="009C7860" w:rsidRPr="00D40FD0" w:rsidRDefault="009C7860" w:rsidP="009C7860">
      <w:pPr>
        <w:numPr>
          <w:ilvl w:val="0"/>
          <w:numId w:val="7"/>
        </w:numPr>
        <w:spacing w:line="240" w:lineRule="auto"/>
        <w:jc w:val="both"/>
        <w:rPr>
          <w:rFonts w:eastAsia="Times New Roman"/>
          <w:b/>
          <w:caps/>
          <w:sz w:val="22"/>
          <w:szCs w:val="22"/>
          <w:lang w:eastAsia="it-IT"/>
        </w:rPr>
      </w:pPr>
      <w:r w:rsidRPr="00D40FD0">
        <w:rPr>
          <w:rFonts w:eastAsia="Times New Roman"/>
          <w:b/>
          <w:caps/>
          <w:sz w:val="22"/>
          <w:szCs w:val="22"/>
          <w:lang w:eastAsia="it-IT"/>
        </w:rPr>
        <w:t>Altre assicurazioni</w:t>
      </w:r>
    </w:p>
    <w:p w14:paraId="4258CCCF" w14:textId="77777777" w:rsidR="009C7860" w:rsidRPr="00D40FD0" w:rsidRDefault="009C7860" w:rsidP="009C7860">
      <w:pPr>
        <w:spacing w:line="240" w:lineRule="auto"/>
        <w:jc w:val="both"/>
        <w:rPr>
          <w:rFonts w:eastAsia="Times New Roman"/>
          <w:sz w:val="22"/>
          <w:szCs w:val="22"/>
          <w:lang w:eastAsia="it-IT"/>
        </w:rPr>
      </w:pPr>
    </w:p>
    <w:p w14:paraId="63B5FCAF" w14:textId="77777777" w:rsidR="009C7860" w:rsidRPr="00D40FD0" w:rsidRDefault="009C7860" w:rsidP="009C7860">
      <w:pPr>
        <w:spacing w:line="240" w:lineRule="auto"/>
        <w:jc w:val="both"/>
        <w:rPr>
          <w:rFonts w:eastAsia="Times New Roman"/>
          <w:sz w:val="22"/>
          <w:szCs w:val="22"/>
          <w:lang w:eastAsia="it-IT"/>
        </w:rPr>
      </w:pPr>
      <w:r w:rsidRPr="00D40FD0">
        <w:rPr>
          <w:rFonts w:eastAsia="Times New Roman"/>
          <w:sz w:val="22"/>
          <w:szCs w:val="22"/>
          <w:lang w:eastAsia="it-IT"/>
        </w:rPr>
        <w:t>Il Contraente e l’Assicurato sono esentati dall’obbligo di comunicare alla Società l’esistenza o la successiva stipulazione di altre assicurazioni per lo stesso rischio.</w:t>
      </w:r>
    </w:p>
    <w:p w14:paraId="57ABBD75" w14:textId="77777777" w:rsidR="009C7860" w:rsidRPr="00D40FD0" w:rsidRDefault="009C7860" w:rsidP="009C7860">
      <w:pPr>
        <w:spacing w:line="240" w:lineRule="auto"/>
        <w:jc w:val="both"/>
        <w:rPr>
          <w:rFonts w:eastAsia="Times New Roman"/>
          <w:sz w:val="22"/>
          <w:szCs w:val="22"/>
          <w:lang w:eastAsia="it-IT"/>
        </w:rPr>
      </w:pPr>
      <w:r w:rsidRPr="00D40FD0">
        <w:rPr>
          <w:rFonts w:eastAsia="Times New Roman"/>
          <w:sz w:val="22"/>
          <w:szCs w:val="22"/>
          <w:lang w:eastAsia="it-IT"/>
        </w:rPr>
        <w:t xml:space="preserve">In caso di sinistro, il Contraente deve darne avviso a tutti gli assicuratori, indicando a ciascuno </w:t>
      </w:r>
      <w:proofErr w:type="gramStart"/>
      <w:r w:rsidRPr="00D40FD0">
        <w:rPr>
          <w:rFonts w:eastAsia="Times New Roman"/>
          <w:sz w:val="22"/>
          <w:szCs w:val="22"/>
          <w:lang w:eastAsia="it-IT"/>
        </w:rPr>
        <w:t>il  nome</w:t>
      </w:r>
      <w:proofErr w:type="gramEnd"/>
      <w:r w:rsidRPr="00D40FD0">
        <w:rPr>
          <w:rFonts w:eastAsia="Times New Roman"/>
          <w:sz w:val="22"/>
          <w:szCs w:val="22"/>
          <w:lang w:eastAsia="it-IT"/>
        </w:rPr>
        <w:t xml:space="preserve"> degli altri (articolo 1910 del Codice Civile); la Società rinuncia al diritto di recesso.</w:t>
      </w:r>
    </w:p>
    <w:p w14:paraId="72902351" w14:textId="77777777" w:rsidR="009C7860" w:rsidRPr="00D40FD0" w:rsidRDefault="009C7860" w:rsidP="009C7860">
      <w:pPr>
        <w:spacing w:line="240" w:lineRule="auto"/>
        <w:jc w:val="both"/>
        <w:rPr>
          <w:rFonts w:eastAsia="Times New Roman"/>
          <w:sz w:val="22"/>
          <w:szCs w:val="22"/>
          <w:lang w:eastAsia="it-IT"/>
        </w:rPr>
      </w:pPr>
    </w:p>
    <w:p w14:paraId="1EA7D742" w14:textId="77777777" w:rsidR="009C7860" w:rsidRPr="00D40FD0" w:rsidRDefault="009C7860" w:rsidP="009C7860">
      <w:pPr>
        <w:numPr>
          <w:ilvl w:val="0"/>
          <w:numId w:val="7"/>
        </w:numPr>
        <w:spacing w:line="240" w:lineRule="auto"/>
        <w:jc w:val="both"/>
        <w:rPr>
          <w:rFonts w:eastAsia="Times New Roman"/>
          <w:b/>
          <w:sz w:val="22"/>
          <w:szCs w:val="22"/>
          <w:lang w:eastAsia="it-IT"/>
        </w:rPr>
      </w:pPr>
      <w:r w:rsidRPr="00D40FD0">
        <w:rPr>
          <w:rFonts w:eastAsia="Times New Roman"/>
          <w:b/>
          <w:sz w:val="22"/>
          <w:szCs w:val="22"/>
          <w:lang w:eastAsia="it-IT"/>
        </w:rPr>
        <w:t>PAGAMENTO DEL PREMIO E DECORRENZA DELLA GARANZIA</w:t>
      </w:r>
    </w:p>
    <w:p w14:paraId="27F9CA22" w14:textId="77777777" w:rsidR="009C7860" w:rsidRPr="00D40FD0" w:rsidRDefault="009C7860" w:rsidP="009C7860">
      <w:pPr>
        <w:spacing w:line="240" w:lineRule="auto"/>
        <w:jc w:val="both"/>
        <w:rPr>
          <w:rFonts w:eastAsia="Times New Roman"/>
          <w:sz w:val="22"/>
          <w:szCs w:val="22"/>
          <w:lang w:eastAsia="it-IT"/>
        </w:rPr>
      </w:pPr>
    </w:p>
    <w:p w14:paraId="34CC34F2" w14:textId="77777777" w:rsidR="009C7860" w:rsidRPr="00D40FD0" w:rsidRDefault="009C7860" w:rsidP="009C7860">
      <w:pPr>
        <w:widowControl w:val="0"/>
        <w:spacing w:line="240" w:lineRule="auto"/>
        <w:ind w:right="-23"/>
        <w:jc w:val="both"/>
        <w:rPr>
          <w:rFonts w:eastAsia="Times New Roman"/>
          <w:sz w:val="22"/>
          <w:szCs w:val="22"/>
          <w:lang w:eastAsia="it-IT"/>
        </w:rPr>
      </w:pPr>
      <w:r w:rsidRPr="00D40FD0">
        <w:rPr>
          <w:rFonts w:eastAsia="Times New Roman"/>
          <w:sz w:val="22"/>
          <w:szCs w:val="22"/>
          <w:lang w:eastAsia="it-IT"/>
        </w:rPr>
        <w:t xml:space="preserve">Il pagamento della prima annualità dovrà essere effettuato dal Contraente entro 60 (sessanta) giorni dalla decorrenza del contratto, fermo restando che il rischio sarà tenuto in copertura </w:t>
      </w:r>
      <w:r>
        <w:rPr>
          <w:rFonts w:eastAsia="Times New Roman"/>
          <w:sz w:val="22"/>
          <w:szCs w:val="22"/>
          <w:lang w:eastAsia="it-IT"/>
        </w:rPr>
        <w:t xml:space="preserve">dalla Società </w:t>
      </w:r>
      <w:r w:rsidRPr="00D40FD0">
        <w:rPr>
          <w:rFonts w:eastAsia="Times New Roman"/>
          <w:sz w:val="22"/>
          <w:szCs w:val="22"/>
          <w:lang w:eastAsia="it-IT"/>
        </w:rPr>
        <w:t>dalle ore 24</w:t>
      </w:r>
      <w:r>
        <w:rPr>
          <w:rFonts w:eastAsia="Times New Roman"/>
          <w:sz w:val="22"/>
          <w:szCs w:val="22"/>
          <w:lang w:eastAsia="it-IT"/>
        </w:rPr>
        <w:t>,00</w:t>
      </w:r>
      <w:r w:rsidRPr="00D40FD0">
        <w:rPr>
          <w:rFonts w:eastAsia="Times New Roman"/>
          <w:sz w:val="22"/>
          <w:szCs w:val="22"/>
          <w:lang w:eastAsia="it-IT"/>
        </w:rPr>
        <w:t xml:space="preserve"> della data di effetto del contratto.</w:t>
      </w:r>
    </w:p>
    <w:p w14:paraId="19180367" w14:textId="7D0BBF06" w:rsidR="009C7860" w:rsidRPr="00D40FD0" w:rsidRDefault="009C7860" w:rsidP="009C7860">
      <w:pPr>
        <w:widowControl w:val="0"/>
        <w:spacing w:line="240" w:lineRule="auto"/>
        <w:ind w:right="-23"/>
        <w:jc w:val="both"/>
        <w:rPr>
          <w:rFonts w:eastAsia="Times New Roman"/>
          <w:sz w:val="22"/>
          <w:szCs w:val="22"/>
          <w:lang w:eastAsia="it-IT"/>
        </w:rPr>
      </w:pPr>
      <w:r w:rsidRPr="00D40FD0">
        <w:rPr>
          <w:rFonts w:eastAsia="Times New Roman"/>
          <w:sz w:val="22"/>
          <w:szCs w:val="22"/>
          <w:lang w:eastAsia="it-IT"/>
        </w:rPr>
        <w:t xml:space="preserve">Il pagamento dei premi relativi alle annualità successive </w:t>
      </w:r>
      <w:r w:rsidR="00AF104B">
        <w:rPr>
          <w:rFonts w:eastAsia="Times New Roman"/>
          <w:sz w:val="22"/>
          <w:szCs w:val="22"/>
          <w:lang w:eastAsia="it-IT"/>
        </w:rPr>
        <w:t xml:space="preserve">e alle eventuali richieste di rinnovo </w:t>
      </w:r>
      <w:r w:rsidRPr="00D40FD0">
        <w:rPr>
          <w:rFonts w:eastAsia="Times New Roman"/>
          <w:sz w:val="22"/>
          <w:szCs w:val="22"/>
          <w:lang w:eastAsia="it-IT"/>
        </w:rPr>
        <w:t>dovrà essere effettuato entro 60 (sessanta) giorni dalla scadenza, intendendosi così elevato il periodo di mora di cui all’art. 1901 del Codice Civile.</w:t>
      </w:r>
    </w:p>
    <w:p w14:paraId="494757F1" w14:textId="77777777" w:rsidR="009C7860" w:rsidRPr="00D40FD0" w:rsidRDefault="009C7860" w:rsidP="009C7860">
      <w:pPr>
        <w:spacing w:line="240" w:lineRule="auto"/>
        <w:jc w:val="both"/>
        <w:rPr>
          <w:rFonts w:eastAsia="Times New Roman"/>
          <w:sz w:val="22"/>
          <w:szCs w:val="22"/>
          <w:lang w:eastAsia="it-IT"/>
        </w:rPr>
      </w:pPr>
    </w:p>
    <w:p w14:paraId="51058401" w14:textId="77777777" w:rsidR="009C7860" w:rsidRPr="00D40FD0" w:rsidRDefault="009C7860" w:rsidP="009C7860">
      <w:pPr>
        <w:numPr>
          <w:ilvl w:val="0"/>
          <w:numId w:val="7"/>
        </w:numPr>
        <w:spacing w:line="240" w:lineRule="auto"/>
        <w:jc w:val="both"/>
        <w:rPr>
          <w:rFonts w:eastAsia="Times New Roman"/>
          <w:b/>
          <w:sz w:val="22"/>
          <w:szCs w:val="22"/>
          <w:lang w:eastAsia="it-IT"/>
        </w:rPr>
      </w:pPr>
      <w:r w:rsidRPr="00D40FD0">
        <w:rPr>
          <w:rFonts w:eastAsia="Times New Roman"/>
          <w:b/>
          <w:sz w:val="22"/>
          <w:szCs w:val="22"/>
          <w:lang w:eastAsia="it-IT"/>
        </w:rPr>
        <w:t>REGOLAZIONE PREMIO</w:t>
      </w:r>
    </w:p>
    <w:p w14:paraId="5BA5F0D4" w14:textId="77777777" w:rsidR="009C7860" w:rsidRPr="00D40FD0" w:rsidRDefault="009C7860" w:rsidP="009C7860">
      <w:pPr>
        <w:spacing w:line="240" w:lineRule="auto"/>
        <w:rPr>
          <w:rFonts w:eastAsia="Times New Roman"/>
          <w:sz w:val="22"/>
          <w:szCs w:val="22"/>
          <w:lang w:eastAsia="it-IT"/>
        </w:rPr>
      </w:pPr>
    </w:p>
    <w:p w14:paraId="0814E663" w14:textId="77777777" w:rsidR="009C7860" w:rsidRPr="00D40FD0" w:rsidRDefault="009C7860" w:rsidP="009C7860">
      <w:pPr>
        <w:spacing w:line="240" w:lineRule="auto"/>
        <w:jc w:val="both"/>
        <w:rPr>
          <w:rFonts w:eastAsia="Times New Roman"/>
          <w:sz w:val="22"/>
          <w:szCs w:val="22"/>
          <w:lang w:eastAsia="it-IT"/>
        </w:rPr>
      </w:pPr>
      <w:r w:rsidRPr="00D40FD0">
        <w:rPr>
          <w:rFonts w:eastAsia="Times New Roman"/>
          <w:sz w:val="22"/>
          <w:szCs w:val="22"/>
          <w:lang w:eastAsia="it-IT"/>
        </w:rPr>
        <w:t>Se il premio è convenuto in base ad elementi di rischio variabili, esso viene anticipato in via provvisoria nell'importo risultante dal conteggio esposto in polizza e regolato alla fine del periodo.</w:t>
      </w:r>
    </w:p>
    <w:p w14:paraId="24D710A0" w14:textId="77777777" w:rsidR="009C7860" w:rsidRPr="00D40FD0" w:rsidRDefault="009C7860" w:rsidP="009C7860">
      <w:pPr>
        <w:spacing w:line="240" w:lineRule="auto"/>
        <w:jc w:val="both"/>
        <w:rPr>
          <w:rFonts w:eastAsia="Times New Roman"/>
          <w:sz w:val="22"/>
          <w:szCs w:val="22"/>
          <w:lang w:eastAsia="it-IT"/>
        </w:rPr>
      </w:pPr>
      <w:r w:rsidRPr="00D40FD0">
        <w:rPr>
          <w:rFonts w:eastAsia="Times New Roman"/>
          <w:sz w:val="22"/>
          <w:szCs w:val="22"/>
          <w:lang w:eastAsia="it-IT"/>
        </w:rPr>
        <w:t>A tale scopo, entro 120 gg. dalla data di scadenza annuale dell'Assicurazione, l'Assicurato dovrà fornire per iscritto alla Società il dato consuntivo degli elementi variabili nel corso del periodo di osservazione.</w:t>
      </w:r>
    </w:p>
    <w:p w14:paraId="69A5877D" w14:textId="77777777" w:rsidR="009C7860" w:rsidRPr="00D40FD0" w:rsidRDefault="009C7860" w:rsidP="009C7860">
      <w:pPr>
        <w:spacing w:line="240" w:lineRule="auto"/>
        <w:jc w:val="both"/>
        <w:rPr>
          <w:rFonts w:eastAsia="Times New Roman"/>
          <w:sz w:val="22"/>
          <w:szCs w:val="22"/>
          <w:lang w:eastAsia="it-IT"/>
        </w:rPr>
      </w:pPr>
      <w:r w:rsidRPr="00D40FD0">
        <w:rPr>
          <w:rFonts w:eastAsia="Times New Roman"/>
          <w:sz w:val="22"/>
          <w:szCs w:val="22"/>
          <w:lang w:eastAsia="it-IT"/>
        </w:rPr>
        <w:lastRenderedPageBreak/>
        <w:t>Le differenze attive o passive a favore della Società o del Contraente, risultanti dalla regolazione premio, dovranno essere corrisposte dal Contraente o dalla Società entro 60 giorni dalla data di ricevimento dell’apposita appendice emessa dalla Società.</w:t>
      </w:r>
    </w:p>
    <w:p w14:paraId="0E4BBD8D" w14:textId="77777777" w:rsidR="009C7860" w:rsidRPr="00D40FD0" w:rsidRDefault="009C7860" w:rsidP="009C7860">
      <w:pPr>
        <w:spacing w:line="240" w:lineRule="auto"/>
        <w:jc w:val="both"/>
        <w:rPr>
          <w:rFonts w:eastAsia="Times New Roman"/>
          <w:sz w:val="22"/>
          <w:szCs w:val="22"/>
          <w:lang w:eastAsia="it-IT"/>
        </w:rPr>
      </w:pPr>
      <w:r w:rsidRPr="00D40FD0">
        <w:rPr>
          <w:rFonts w:eastAsia="Times New Roman"/>
          <w:sz w:val="22"/>
          <w:szCs w:val="22"/>
          <w:lang w:eastAsia="it-IT"/>
        </w:rPr>
        <w:t>Se il Contraente non effettua nei termini prescritti la comunicazione dei dati anzidetti o il pagamento della differenza attiva dovuta, la Società deve fissargli mediante formale atto di messa in mora un ulteriore termine di 30 giorni, trascorso il quale il premio anticipato in via provvisoria per le rate successive viene considerato in conto o a garanzia di quello relativo al periodo assicurativo annuo per il quale non ha avuto luogo la regolazione o il pagamento della differenza attiva e la garanzia resta sospesa fino alle ore 24.00 del giorno in cui il Contraente abbia adempiuto ai suoi obblighi, salvo il diritto per la Società di agire giudizialmente o di dichiarare, con lettera raccomandata, la risoluzione del contratto.</w:t>
      </w:r>
    </w:p>
    <w:p w14:paraId="0AB3765C" w14:textId="77777777" w:rsidR="009C7860" w:rsidRPr="00D40FD0" w:rsidRDefault="009C7860" w:rsidP="009C7860">
      <w:pPr>
        <w:spacing w:line="240" w:lineRule="auto"/>
        <w:jc w:val="both"/>
        <w:rPr>
          <w:rFonts w:eastAsia="Times New Roman"/>
          <w:sz w:val="22"/>
          <w:szCs w:val="22"/>
          <w:lang w:eastAsia="it-IT"/>
        </w:rPr>
      </w:pPr>
      <w:r w:rsidRPr="00D40FD0">
        <w:rPr>
          <w:rFonts w:eastAsia="Times New Roman"/>
          <w:sz w:val="22"/>
          <w:szCs w:val="22"/>
          <w:lang w:eastAsia="it-IT"/>
        </w:rPr>
        <w:t>Per i contratti scaduti, se il Contraente non adempie agli obblighi relativi alla regolazione del premio, la Società, fermo il suo diritto di agire giudizialmente, non è obbligata per i sinistri accaduti nel periodo al quale si riferisce la mancata regolazione premio.</w:t>
      </w:r>
    </w:p>
    <w:p w14:paraId="21D05A60" w14:textId="77777777" w:rsidR="009C7860" w:rsidRPr="00D40FD0" w:rsidRDefault="009C7860" w:rsidP="009C7860">
      <w:pPr>
        <w:spacing w:line="240" w:lineRule="auto"/>
        <w:jc w:val="both"/>
        <w:rPr>
          <w:rFonts w:eastAsia="Times New Roman"/>
          <w:sz w:val="22"/>
          <w:szCs w:val="22"/>
          <w:lang w:eastAsia="it-IT"/>
        </w:rPr>
      </w:pPr>
      <w:r w:rsidRPr="00D40FD0">
        <w:rPr>
          <w:rFonts w:eastAsia="Times New Roman"/>
          <w:sz w:val="22"/>
          <w:szCs w:val="22"/>
          <w:lang w:eastAsia="it-IT"/>
        </w:rPr>
        <w:t xml:space="preserve">La Società ha il diritto di effettuare verifiche e controlli per i quali il Contraente è tenuto a fornire i chiarimenti e le documentazioni necessarie. </w:t>
      </w:r>
    </w:p>
    <w:p w14:paraId="5127DC22" w14:textId="77777777" w:rsidR="009C7860" w:rsidRPr="00D40FD0" w:rsidRDefault="009C7860" w:rsidP="009C7860">
      <w:pPr>
        <w:spacing w:line="240" w:lineRule="auto"/>
        <w:jc w:val="both"/>
        <w:rPr>
          <w:rFonts w:eastAsia="Times New Roman"/>
          <w:sz w:val="22"/>
          <w:szCs w:val="22"/>
          <w:lang w:eastAsia="it-IT"/>
        </w:rPr>
      </w:pPr>
    </w:p>
    <w:p w14:paraId="0134D43B" w14:textId="77777777" w:rsidR="009C7860" w:rsidRPr="00D40FD0" w:rsidRDefault="009C7860" w:rsidP="009C7860">
      <w:pPr>
        <w:numPr>
          <w:ilvl w:val="0"/>
          <w:numId w:val="7"/>
        </w:numPr>
        <w:spacing w:line="240" w:lineRule="auto"/>
        <w:contextualSpacing/>
        <w:jc w:val="both"/>
        <w:rPr>
          <w:rFonts w:eastAsia="Times New Roman"/>
          <w:b/>
          <w:sz w:val="22"/>
          <w:szCs w:val="22"/>
          <w:lang w:eastAsia="it-IT"/>
        </w:rPr>
      </w:pPr>
      <w:r w:rsidRPr="00D40FD0">
        <w:rPr>
          <w:rFonts w:eastAsia="Times New Roman"/>
          <w:b/>
          <w:sz w:val="22"/>
          <w:szCs w:val="22"/>
          <w:lang w:eastAsia="it-IT"/>
        </w:rPr>
        <w:t>REVISIONE DEI PREZZI</w:t>
      </w:r>
      <w:r>
        <w:rPr>
          <w:rFonts w:eastAsia="Times New Roman"/>
          <w:b/>
          <w:sz w:val="22"/>
          <w:szCs w:val="22"/>
          <w:lang w:eastAsia="it-IT"/>
        </w:rPr>
        <w:t xml:space="preserve"> E DI ALTRE CLAUSOLE CONTRATTUALI</w:t>
      </w:r>
    </w:p>
    <w:p w14:paraId="62BE80AC" w14:textId="77777777" w:rsidR="009C7860" w:rsidRPr="00D40FD0" w:rsidRDefault="009C7860" w:rsidP="009C7860">
      <w:pPr>
        <w:spacing w:line="240" w:lineRule="auto"/>
        <w:jc w:val="both"/>
        <w:rPr>
          <w:rFonts w:eastAsia="Times New Roman"/>
          <w:sz w:val="22"/>
          <w:szCs w:val="22"/>
          <w:lang w:eastAsia="it-IT"/>
        </w:rPr>
      </w:pPr>
    </w:p>
    <w:p w14:paraId="415B2AE4" w14:textId="77777777" w:rsidR="009C7860" w:rsidRPr="00D40FD0" w:rsidRDefault="009C7860" w:rsidP="009C7860">
      <w:pPr>
        <w:spacing w:line="240" w:lineRule="auto"/>
        <w:jc w:val="both"/>
        <w:rPr>
          <w:rFonts w:eastAsia="Times New Roman"/>
          <w:sz w:val="22"/>
          <w:szCs w:val="22"/>
          <w:lang w:eastAsia="it-IT"/>
        </w:rPr>
      </w:pPr>
      <w:r w:rsidRPr="00D40FD0">
        <w:rPr>
          <w:rFonts w:eastAsia="Times New Roman"/>
          <w:sz w:val="22"/>
          <w:szCs w:val="22"/>
          <w:lang w:eastAsia="it-IT"/>
        </w:rPr>
        <w:t>Per i contratti di durata pluriennale, qualora s’intenda chi</w:t>
      </w:r>
      <w:r>
        <w:rPr>
          <w:rFonts w:eastAsia="Times New Roman"/>
          <w:sz w:val="22"/>
          <w:szCs w:val="22"/>
          <w:lang w:eastAsia="it-IT"/>
        </w:rPr>
        <w:t xml:space="preserve">edere la revisione del prezzo, sei mesi prima della scadenza dell’annualità, </w:t>
      </w:r>
      <w:r w:rsidRPr="00D40FD0">
        <w:rPr>
          <w:rFonts w:eastAsia="Times New Roman"/>
          <w:sz w:val="22"/>
          <w:szCs w:val="22"/>
          <w:lang w:eastAsia="it-IT"/>
        </w:rPr>
        <w:t>sulla base dei dati a disposizione da comunicare al Contraente, la Soci</w:t>
      </w:r>
      <w:r w:rsidR="00573CD8">
        <w:rPr>
          <w:rFonts w:eastAsia="Times New Roman"/>
          <w:sz w:val="22"/>
          <w:szCs w:val="22"/>
          <w:lang w:eastAsia="it-IT"/>
        </w:rPr>
        <w:t>età può segnalare al Contraente</w:t>
      </w:r>
      <w:r>
        <w:rPr>
          <w:rFonts w:eastAsia="Times New Roman"/>
          <w:sz w:val="22"/>
          <w:szCs w:val="22"/>
          <w:lang w:eastAsia="it-IT"/>
        </w:rPr>
        <w:t xml:space="preserve"> </w:t>
      </w:r>
      <w:r w:rsidRPr="00D40FD0">
        <w:rPr>
          <w:rFonts w:eastAsia="Times New Roman"/>
          <w:sz w:val="22"/>
          <w:szCs w:val="22"/>
          <w:lang w:eastAsia="it-IT"/>
        </w:rPr>
        <w:t>la revisione dei premi o delle condizioni contrattuali attinenti a</w:t>
      </w:r>
      <w:r>
        <w:rPr>
          <w:rFonts w:eastAsia="Times New Roman"/>
          <w:sz w:val="22"/>
          <w:szCs w:val="22"/>
          <w:lang w:eastAsia="it-IT"/>
        </w:rPr>
        <w:t xml:space="preserve">lle franchigie, agli scoperti o </w:t>
      </w:r>
      <w:r w:rsidRPr="00D40FD0">
        <w:rPr>
          <w:rFonts w:eastAsia="Times New Roman"/>
          <w:sz w:val="22"/>
          <w:szCs w:val="22"/>
          <w:lang w:eastAsia="it-IT"/>
        </w:rPr>
        <w:t xml:space="preserve">ai massimali </w:t>
      </w:r>
      <w:r>
        <w:rPr>
          <w:rFonts w:eastAsia="Times New Roman"/>
          <w:sz w:val="22"/>
          <w:szCs w:val="22"/>
          <w:lang w:eastAsia="it-IT"/>
        </w:rPr>
        <w:t xml:space="preserve">assicurati </w:t>
      </w:r>
    </w:p>
    <w:p w14:paraId="61893B0D" w14:textId="77777777" w:rsidR="009C7860" w:rsidRPr="00D40FD0" w:rsidRDefault="009C7860" w:rsidP="009C7860">
      <w:pPr>
        <w:spacing w:line="240" w:lineRule="auto"/>
        <w:jc w:val="both"/>
        <w:rPr>
          <w:rFonts w:eastAsia="Times New Roman"/>
          <w:sz w:val="22"/>
          <w:szCs w:val="22"/>
          <w:lang w:eastAsia="it-IT"/>
        </w:rPr>
      </w:pPr>
      <w:r w:rsidRPr="00D40FD0">
        <w:rPr>
          <w:rFonts w:eastAsia="Times New Roman"/>
          <w:sz w:val="22"/>
          <w:szCs w:val="22"/>
          <w:lang w:eastAsia="it-IT"/>
        </w:rPr>
        <w:t>Il Contraente, entro 15 giorni, decide in ordine alle stesse, formulando un’eventuale controproposta di revisione.</w:t>
      </w:r>
    </w:p>
    <w:p w14:paraId="68AB53D6" w14:textId="77777777" w:rsidR="009C7860" w:rsidRPr="00D40FD0" w:rsidRDefault="009C7860" w:rsidP="009C7860">
      <w:pPr>
        <w:spacing w:line="240" w:lineRule="auto"/>
        <w:jc w:val="both"/>
        <w:rPr>
          <w:rFonts w:eastAsia="Times New Roman"/>
          <w:sz w:val="22"/>
          <w:szCs w:val="22"/>
          <w:lang w:eastAsia="it-IT"/>
        </w:rPr>
      </w:pPr>
      <w:r w:rsidRPr="00D40FD0">
        <w:rPr>
          <w:rFonts w:eastAsia="Times New Roman"/>
          <w:sz w:val="22"/>
          <w:szCs w:val="22"/>
          <w:lang w:eastAsia="it-IT"/>
        </w:rPr>
        <w:t>In caso di accordo fra le parti, si provvede alla modifica del contratto a decorrere dalla nuova annualità.</w:t>
      </w:r>
    </w:p>
    <w:p w14:paraId="0FBC2B16" w14:textId="77777777" w:rsidR="009C7860" w:rsidRPr="00D40FD0" w:rsidRDefault="009C7860" w:rsidP="009C7860">
      <w:pPr>
        <w:spacing w:line="240" w:lineRule="auto"/>
        <w:jc w:val="both"/>
        <w:rPr>
          <w:rFonts w:eastAsia="Times New Roman"/>
          <w:sz w:val="22"/>
          <w:szCs w:val="22"/>
          <w:lang w:eastAsia="it-IT"/>
        </w:rPr>
      </w:pPr>
    </w:p>
    <w:p w14:paraId="40CDA583" w14:textId="77777777" w:rsidR="009C7860" w:rsidRPr="00D40FD0" w:rsidRDefault="009C7860" w:rsidP="009C7860">
      <w:pPr>
        <w:numPr>
          <w:ilvl w:val="0"/>
          <w:numId w:val="7"/>
        </w:numPr>
        <w:spacing w:line="240" w:lineRule="auto"/>
        <w:contextualSpacing/>
        <w:jc w:val="both"/>
        <w:rPr>
          <w:rFonts w:eastAsia="Times New Roman"/>
          <w:b/>
          <w:sz w:val="22"/>
          <w:szCs w:val="22"/>
          <w:lang w:eastAsia="it-IT"/>
        </w:rPr>
      </w:pPr>
      <w:r w:rsidRPr="00D40FD0">
        <w:rPr>
          <w:rFonts w:eastAsia="Times New Roman"/>
          <w:b/>
          <w:sz w:val="22"/>
          <w:szCs w:val="22"/>
          <w:lang w:eastAsia="it-IT"/>
        </w:rPr>
        <w:t>CLAUSOLA DI RECESSO</w:t>
      </w:r>
    </w:p>
    <w:p w14:paraId="2C53671C" w14:textId="77777777" w:rsidR="009C7860" w:rsidRPr="00D40FD0" w:rsidRDefault="009C7860" w:rsidP="009C7860">
      <w:pPr>
        <w:spacing w:line="240" w:lineRule="auto"/>
        <w:jc w:val="both"/>
        <w:rPr>
          <w:rFonts w:eastAsia="Times New Roman"/>
          <w:sz w:val="22"/>
          <w:szCs w:val="22"/>
          <w:lang w:eastAsia="it-IT"/>
        </w:rPr>
      </w:pPr>
    </w:p>
    <w:p w14:paraId="16A772D1" w14:textId="77777777" w:rsidR="009C7860" w:rsidRPr="008077CA" w:rsidRDefault="009C7860" w:rsidP="009C7860">
      <w:pPr>
        <w:pStyle w:val="Paragrafoelenco"/>
        <w:numPr>
          <w:ilvl w:val="0"/>
          <w:numId w:val="13"/>
        </w:numPr>
        <w:spacing w:line="240" w:lineRule="auto"/>
        <w:jc w:val="both"/>
        <w:rPr>
          <w:rFonts w:eastAsia="Times New Roman"/>
          <w:sz w:val="22"/>
          <w:szCs w:val="22"/>
          <w:lang w:eastAsia="it-IT"/>
        </w:rPr>
      </w:pPr>
      <w:r w:rsidRPr="008077CA">
        <w:rPr>
          <w:rFonts w:eastAsia="Times New Roman"/>
          <w:sz w:val="22"/>
          <w:szCs w:val="22"/>
          <w:lang w:eastAsia="it-IT"/>
        </w:rPr>
        <w:t>In caso di mancato accordo fra le parti ai sensi degli art. 1) e 5), la Società può recedere dal contratto alla scadenza dell’annualità.</w:t>
      </w:r>
    </w:p>
    <w:p w14:paraId="30EC8701" w14:textId="77777777" w:rsidR="009C7860" w:rsidRPr="00D40FD0" w:rsidRDefault="009C7860" w:rsidP="009C7860">
      <w:pPr>
        <w:spacing w:line="240" w:lineRule="auto"/>
        <w:ind w:left="708"/>
        <w:jc w:val="both"/>
        <w:rPr>
          <w:rFonts w:eastAsia="Times New Roman"/>
          <w:sz w:val="22"/>
          <w:szCs w:val="22"/>
          <w:lang w:eastAsia="it-IT"/>
        </w:rPr>
      </w:pPr>
      <w:r w:rsidRPr="00D40FD0">
        <w:rPr>
          <w:rFonts w:eastAsia="Times New Roman"/>
          <w:sz w:val="22"/>
          <w:szCs w:val="22"/>
          <w:lang w:eastAsia="it-IT"/>
        </w:rPr>
        <w:t>La facoltà di recesso si esercita entro 30 giorni dalla proposta presentata dalla Società ovvero entro 30 giorni dal ricevimento della controproposta del Contraente.</w:t>
      </w:r>
    </w:p>
    <w:p w14:paraId="7D040B59" w14:textId="77777777" w:rsidR="009C7860" w:rsidRDefault="009C7860" w:rsidP="009C7860">
      <w:pPr>
        <w:spacing w:line="240" w:lineRule="auto"/>
        <w:ind w:left="708"/>
        <w:jc w:val="both"/>
        <w:rPr>
          <w:rFonts w:eastAsia="Times New Roman"/>
          <w:sz w:val="22"/>
          <w:szCs w:val="22"/>
          <w:lang w:eastAsia="it-IT"/>
        </w:rPr>
      </w:pPr>
      <w:r w:rsidRPr="00D40FD0">
        <w:rPr>
          <w:rFonts w:eastAsia="Times New Roman"/>
          <w:sz w:val="22"/>
          <w:szCs w:val="22"/>
          <w:lang w:eastAsia="it-IT"/>
        </w:rPr>
        <w:t xml:space="preserve">Qualora alla data di effetto del recesso il Contraente non sia riuscito ad affidare il nuovo contratto di assicurazione, a semplice richiesta di quest’ultimo, la Società s’impegna a prorogare l’assicurazione alle medesime condizioni normative ed economiche in vigore, per un massimo di </w:t>
      </w:r>
      <w:r w:rsidR="000C5192">
        <w:rPr>
          <w:rFonts w:eastAsia="Times New Roman"/>
          <w:sz w:val="22"/>
          <w:szCs w:val="22"/>
          <w:lang w:eastAsia="it-IT"/>
        </w:rPr>
        <w:t>6</w:t>
      </w:r>
      <w:r w:rsidRPr="00D40FD0">
        <w:rPr>
          <w:rFonts w:eastAsia="Times New Roman"/>
          <w:sz w:val="22"/>
          <w:szCs w:val="22"/>
          <w:lang w:eastAsia="it-IT"/>
        </w:rPr>
        <w:t xml:space="preserve">0 giorni. </w:t>
      </w:r>
    </w:p>
    <w:p w14:paraId="1F345B4E" w14:textId="77777777" w:rsidR="009C7860" w:rsidRPr="00D40FD0" w:rsidRDefault="009C7860" w:rsidP="009C7860">
      <w:pPr>
        <w:spacing w:line="240" w:lineRule="auto"/>
        <w:ind w:left="708"/>
        <w:jc w:val="both"/>
        <w:rPr>
          <w:rFonts w:eastAsia="Times New Roman"/>
          <w:sz w:val="22"/>
          <w:szCs w:val="22"/>
          <w:lang w:eastAsia="it-IT"/>
        </w:rPr>
      </w:pPr>
      <w:r w:rsidRPr="00D40FD0">
        <w:rPr>
          <w:rFonts w:eastAsia="Times New Roman"/>
          <w:sz w:val="22"/>
          <w:szCs w:val="22"/>
          <w:lang w:eastAsia="it-IT"/>
        </w:rPr>
        <w:t>Il Contraente provvede a corrispondere l’integrazione del premio entro 30 giorni.</w:t>
      </w:r>
    </w:p>
    <w:p w14:paraId="369F907C" w14:textId="77777777" w:rsidR="009C7860" w:rsidRPr="008077CA" w:rsidRDefault="009C7860" w:rsidP="009C7860">
      <w:pPr>
        <w:pStyle w:val="Paragrafoelenco"/>
        <w:numPr>
          <w:ilvl w:val="0"/>
          <w:numId w:val="13"/>
        </w:numPr>
        <w:jc w:val="both"/>
        <w:rPr>
          <w:sz w:val="22"/>
          <w:szCs w:val="22"/>
        </w:rPr>
      </w:pPr>
      <w:r w:rsidRPr="008077CA">
        <w:rPr>
          <w:sz w:val="22"/>
          <w:szCs w:val="22"/>
        </w:rPr>
        <w:t xml:space="preserve">Il Contraente ha facoltà di recedere dal contratto, ai sensi di quanto previsto dall'art. 1 comma 13 del D. L. 06.07.2012, convertito con modificazioni nella Legge 07.08.2012 n. 135, qualora i parametri di una nuova convenzione stipulata da CONSIP </w:t>
      </w:r>
      <w:proofErr w:type="spellStart"/>
      <w:r w:rsidRPr="008077CA">
        <w:rPr>
          <w:sz w:val="22"/>
          <w:szCs w:val="22"/>
        </w:rPr>
        <w:t>SpA</w:t>
      </w:r>
      <w:proofErr w:type="spellEnd"/>
      <w:r w:rsidRPr="008077CA">
        <w:rPr>
          <w:sz w:val="22"/>
          <w:szCs w:val="22"/>
        </w:rPr>
        <w:t xml:space="preserve"> o dalla Centrale di Comm</w:t>
      </w:r>
      <w:r>
        <w:rPr>
          <w:sz w:val="22"/>
          <w:szCs w:val="22"/>
        </w:rPr>
        <w:t>ittenza Regionale</w:t>
      </w:r>
      <w:r w:rsidRPr="008077CA">
        <w:rPr>
          <w:sz w:val="22"/>
          <w:szCs w:val="22"/>
        </w:rPr>
        <w:t xml:space="preserve"> siano migliorativi rispetto alle condizioni del presente appalto, senza che l'aggiudicatario possa avanzare pretesa alcuna salvo il pagamento delle prestazioni eseguite.</w:t>
      </w:r>
    </w:p>
    <w:p w14:paraId="2276B406" w14:textId="77777777" w:rsidR="009C7860" w:rsidRPr="00D40FD0" w:rsidRDefault="009C7860" w:rsidP="009C7860">
      <w:pPr>
        <w:spacing w:line="240" w:lineRule="auto"/>
        <w:jc w:val="both"/>
        <w:rPr>
          <w:rFonts w:eastAsia="Times New Roman"/>
          <w:sz w:val="22"/>
          <w:szCs w:val="22"/>
          <w:lang w:eastAsia="it-IT"/>
        </w:rPr>
      </w:pPr>
    </w:p>
    <w:p w14:paraId="3EE50EE4" w14:textId="77777777" w:rsidR="009C7860" w:rsidRPr="00D40FD0" w:rsidRDefault="009C7860" w:rsidP="009C7860">
      <w:pPr>
        <w:numPr>
          <w:ilvl w:val="0"/>
          <w:numId w:val="7"/>
        </w:numPr>
        <w:spacing w:line="240" w:lineRule="auto"/>
        <w:contextualSpacing/>
        <w:jc w:val="both"/>
        <w:rPr>
          <w:rFonts w:eastAsia="Times New Roman"/>
          <w:b/>
          <w:sz w:val="22"/>
          <w:szCs w:val="22"/>
          <w:lang w:eastAsia="it-IT"/>
        </w:rPr>
      </w:pPr>
      <w:r w:rsidRPr="00D40FD0">
        <w:rPr>
          <w:rFonts w:eastAsia="Times New Roman"/>
          <w:b/>
          <w:sz w:val="22"/>
          <w:szCs w:val="22"/>
          <w:lang w:eastAsia="it-IT"/>
        </w:rPr>
        <w:t>DENUNCIA DEI SINISTRI E PRODUZIONE DI INFORMAZIONI SUI SINISTRI</w:t>
      </w:r>
    </w:p>
    <w:p w14:paraId="747909F5" w14:textId="77777777" w:rsidR="009C7860" w:rsidRPr="00D40FD0" w:rsidRDefault="009C7860" w:rsidP="009C7860">
      <w:pPr>
        <w:spacing w:line="240" w:lineRule="auto"/>
        <w:jc w:val="both"/>
        <w:rPr>
          <w:rFonts w:eastAsia="Times New Roman"/>
          <w:sz w:val="22"/>
          <w:szCs w:val="22"/>
          <w:lang w:eastAsia="it-IT"/>
        </w:rPr>
      </w:pPr>
    </w:p>
    <w:p w14:paraId="627FE0A1" w14:textId="77777777" w:rsidR="009C7860" w:rsidRPr="0000700E" w:rsidRDefault="009C7860" w:rsidP="009C7860">
      <w:pPr>
        <w:pStyle w:val="Paragrafoelenco"/>
        <w:numPr>
          <w:ilvl w:val="0"/>
          <w:numId w:val="12"/>
        </w:numPr>
        <w:spacing w:line="240" w:lineRule="auto"/>
        <w:jc w:val="both"/>
        <w:rPr>
          <w:rFonts w:eastAsia="Times New Roman"/>
          <w:sz w:val="22"/>
          <w:szCs w:val="22"/>
          <w:lang w:eastAsia="it-IT"/>
        </w:rPr>
      </w:pPr>
      <w:r w:rsidRPr="0000700E">
        <w:rPr>
          <w:rFonts w:eastAsia="Times New Roman"/>
          <w:sz w:val="22"/>
          <w:szCs w:val="22"/>
          <w:lang w:eastAsia="it-IT"/>
        </w:rPr>
        <w:t>Entro 15 giorni da quando ne sia venuto a conoscenza,</w:t>
      </w:r>
      <w:r>
        <w:rPr>
          <w:rFonts w:eastAsia="Times New Roman"/>
          <w:sz w:val="22"/>
          <w:szCs w:val="22"/>
          <w:lang w:eastAsia="it-IT"/>
        </w:rPr>
        <w:t xml:space="preserve"> il Contraente o</w:t>
      </w:r>
      <w:r w:rsidRPr="0000700E">
        <w:rPr>
          <w:rFonts w:eastAsia="Times New Roman"/>
          <w:sz w:val="22"/>
          <w:szCs w:val="22"/>
          <w:lang w:eastAsia="it-IT"/>
        </w:rPr>
        <w:t xml:space="preserve"> l’Assicurato deve inviare al Broker la denuncia di sinistro, in forma cartacea o per posta elettronica, con una relazione contenente tutti i dati necessari per l’apertura della pratica, allegando la documentazione in suo possesso e a trasmettere quella prodotta dopo la denuncia.</w:t>
      </w:r>
    </w:p>
    <w:p w14:paraId="5ED97E97" w14:textId="77777777" w:rsidR="009C7860" w:rsidRPr="0000700E" w:rsidRDefault="009C7860" w:rsidP="009C7860">
      <w:pPr>
        <w:pStyle w:val="Paragrafoelenco"/>
        <w:numPr>
          <w:ilvl w:val="0"/>
          <w:numId w:val="12"/>
        </w:numPr>
        <w:spacing w:line="240" w:lineRule="auto"/>
        <w:jc w:val="both"/>
        <w:rPr>
          <w:rFonts w:eastAsia="Times New Roman"/>
          <w:sz w:val="22"/>
          <w:szCs w:val="22"/>
          <w:lang w:eastAsia="it-IT"/>
        </w:rPr>
      </w:pPr>
      <w:r>
        <w:rPr>
          <w:rFonts w:eastAsia="Times New Roman"/>
          <w:sz w:val="22"/>
          <w:szCs w:val="22"/>
          <w:lang w:eastAsia="it-IT"/>
        </w:rPr>
        <w:t>Su richiesta del Contraente, e</w:t>
      </w:r>
      <w:r w:rsidRPr="0000700E">
        <w:rPr>
          <w:rFonts w:eastAsia="Times New Roman"/>
          <w:sz w:val="22"/>
          <w:szCs w:val="22"/>
          <w:lang w:eastAsia="it-IT"/>
        </w:rPr>
        <w:t>ntro tre mesi dalla scadenza di ogni annualità e in ogni caso sei mesi prima della scadenza contrattuale, entro i 30 giorni solari successiv</w:t>
      </w:r>
      <w:r w:rsidR="00573CD8">
        <w:rPr>
          <w:rFonts w:eastAsia="Times New Roman"/>
          <w:sz w:val="22"/>
          <w:szCs w:val="22"/>
          <w:lang w:eastAsia="it-IT"/>
        </w:rPr>
        <w:t>i</w:t>
      </w:r>
      <w:r w:rsidRPr="0000700E">
        <w:rPr>
          <w:rFonts w:eastAsia="Times New Roman"/>
          <w:sz w:val="22"/>
          <w:szCs w:val="22"/>
          <w:lang w:eastAsia="it-IT"/>
        </w:rPr>
        <w:t xml:space="preserve">, la Società, nel rispetto delle vigenti disposizioni in materia di riservatezza dei dati personali, s’impegna a fornire al Contraente l’evidenza dei sinistri denunciati a partire dalla data di decorrenza </w:t>
      </w:r>
      <w:r w:rsidRPr="0000700E">
        <w:rPr>
          <w:rFonts w:eastAsia="Times New Roman"/>
          <w:sz w:val="22"/>
          <w:szCs w:val="22"/>
          <w:lang w:eastAsia="it-IT"/>
        </w:rPr>
        <w:lastRenderedPageBreak/>
        <w:t>del contratto. Tale elenco dovrà essere fornito in formato “</w:t>
      </w:r>
      <w:proofErr w:type="spellStart"/>
      <w:r w:rsidRPr="0000700E">
        <w:rPr>
          <w:rFonts w:eastAsia="Times New Roman"/>
          <w:sz w:val="22"/>
          <w:szCs w:val="22"/>
          <w:lang w:eastAsia="it-IT"/>
        </w:rPr>
        <w:t>excel</w:t>
      </w:r>
      <w:proofErr w:type="spellEnd"/>
      <w:r w:rsidRPr="0000700E">
        <w:rPr>
          <w:rFonts w:eastAsia="Times New Roman"/>
          <w:sz w:val="22"/>
          <w:szCs w:val="22"/>
          <w:lang w:eastAsia="it-IT"/>
        </w:rPr>
        <w:t>” tramite “file” modificabili (quindi non nella modalità di sola lettura) e non modificabili e dovrà riportare per ciascun sinistro:</w:t>
      </w:r>
    </w:p>
    <w:p w14:paraId="58DA5B98" w14:textId="77777777" w:rsidR="009C7860" w:rsidRPr="00D40FD0" w:rsidRDefault="009C7860" w:rsidP="009C7860">
      <w:pPr>
        <w:numPr>
          <w:ilvl w:val="0"/>
          <w:numId w:val="11"/>
        </w:numPr>
        <w:spacing w:line="240" w:lineRule="auto"/>
        <w:contextualSpacing/>
        <w:jc w:val="both"/>
        <w:rPr>
          <w:rFonts w:eastAsia="Times New Roman"/>
          <w:sz w:val="22"/>
          <w:szCs w:val="22"/>
          <w:lang w:eastAsia="it-IT"/>
        </w:rPr>
      </w:pPr>
      <w:r w:rsidRPr="00D40FD0">
        <w:rPr>
          <w:rFonts w:eastAsia="Times New Roman"/>
          <w:sz w:val="22"/>
          <w:szCs w:val="22"/>
          <w:lang w:eastAsia="it-IT"/>
        </w:rPr>
        <w:t>il numero del sinistro attribuito dalla Società</w:t>
      </w:r>
    </w:p>
    <w:p w14:paraId="4BF8AFE8" w14:textId="77777777" w:rsidR="009C7860" w:rsidRDefault="009C7860" w:rsidP="009C7860">
      <w:pPr>
        <w:numPr>
          <w:ilvl w:val="0"/>
          <w:numId w:val="11"/>
        </w:numPr>
        <w:spacing w:line="240" w:lineRule="auto"/>
        <w:contextualSpacing/>
        <w:jc w:val="both"/>
        <w:rPr>
          <w:rFonts w:eastAsia="Times New Roman"/>
          <w:sz w:val="22"/>
          <w:szCs w:val="22"/>
          <w:lang w:eastAsia="it-IT"/>
        </w:rPr>
      </w:pPr>
      <w:r w:rsidRPr="00D40FD0">
        <w:rPr>
          <w:rFonts w:eastAsia="Times New Roman"/>
          <w:sz w:val="22"/>
          <w:szCs w:val="22"/>
          <w:lang w:eastAsia="it-IT"/>
        </w:rPr>
        <w:t>la data di accadimento dell’evento</w:t>
      </w:r>
    </w:p>
    <w:p w14:paraId="1E814162" w14:textId="77777777" w:rsidR="009C7860" w:rsidRPr="00D40FD0" w:rsidRDefault="009C7860" w:rsidP="009C7860">
      <w:pPr>
        <w:numPr>
          <w:ilvl w:val="0"/>
          <w:numId w:val="11"/>
        </w:numPr>
        <w:spacing w:line="240" w:lineRule="auto"/>
        <w:contextualSpacing/>
        <w:jc w:val="both"/>
        <w:rPr>
          <w:rFonts w:eastAsia="Times New Roman"/>
          <w:sz w:val="22"/>
          <w:szCs w:val="22"/>
          <w:lang w:eastAsia="it-IT"/>
        </w:rPr>
      </w:pPr>
      <w:r>
        <w:rPr>
          <w:rFonts w:eastAsia="Times New Roman"/>
          <w:sz w:val="22"/>
          <w:szCs w:val="22"/>
          <w:lang w:eastAsia="it-IT"/>
        </w:rPr>
        <w:t>la data della denuncia</w:t>
      </w:r>
    </w:p>
    <w:p w14:paraId="5FB607DE" w14:textId="77777777" w:rsidR="009C7860" w:rsidRDefault="009C7860" w:rsidP="009C7860">
      <w:pPr>
        <w:numPr>
          <w:ilvl w:val="0"/>
          <w:numId w:val="11"/>
        </w:numPr>
        <w:spacing w:line="240" w:lineRule="auto"/>
        <w:contextualSpacing/>
        <w:jc w:val="both"/>
        <w:rPr>
          <w:rFonts w:eastAsia="Times New Roman"/>
          <w:sz w:val="22"/>
          <w:szCs w:val="22"/>
          <w:lang w:eastAsia="it-IT"/>
        </w:rPr>
      </w:pPr>
      <w:r w:rsidRPr="00D40FD0">
        <w:rPr>
          <w:rFonts w:eastAsia="Times New Roman"/>
          <w:sz w:val="22"/>
          <w:szCs w:val="22"/>
          <w:lang w:eastAsia="it-IT"/>
        </w:rPr>
        <w:t>la tipologia dell’evento</w:t>
      </w:r>
    </w:p>
    <w:p w14:paraId="6558C37C" w14:textId="77777777" w:rsidR="009C7860" w:rsidRPr="00D40FD0" w:rsidRDefault="009C7860" w:rsidP="009C7860">
      <w:pPr>
        <w:numPr>
          <w:ilvl w:val="0"/>
          <w:numId w:val="11"/>
        </w:numPr>
        <w:spacing w:line="240" w:lineRule="auto"/>
        <w:contextualSpacing/>
        <w:jc w:val="both"/>
        <w:rPr>
          <w:rFonts w:eastAsia="Times New Roman"/>
          <w:sz w:val="22"/>
          <w:szCs w:val="22"/>
          <w:lang w:eastAsia="it-IT"/>
        </w:rPr>
      </w:pPr>
      <w:r>
        <w:rPr>
          <w:rFonts w:eastAsia="Times New Roman"/>
          <w:sz w:val="22"/>
          <w:szCs w:val="22"/>
          <w:lang w:eastAsia="it-IT"/>
        </w:rPr>
        <w:t>la tipologia del rischio assicurato (ramo assicurativo)</w:t>
      </w:r>
    </w:p>
    <w:p w14:paraId="19506535" w14:textId="77777777" w:rsidR="009C7860" w:rsidRPr="00D40FD0" w:rsidRDefault="009C7860" w:rsidP="009C7860">
      <w:pPr>
        <w:numPr>
          <w:ilvl w:val="0"/>
          <w:numId w:val="11"/>
        </w:numPr>
        <w:spacing w:line="240" w:lineRule="auto"/>
        <w:contextualSpacing/>
        <w:jc w:val="both"/>
        <w:rPr>
          <w:rFonts w:eastAsia="Times New Roman"/>
          <w:sz w:val="22"/>
          <w:szCs w:val="22"/>
          <w:lang w:eastAsia="it-IT"/>
        </w:rPr>
      </w:pPr>
      <w:r w:rsidRPr="00D40FD0">
        <w:rPr>
          <w:rFonts w:eastAsia="Times New Roman"/>
          <w:sz w:val="22"/>
          <w:szCs w:val="22"/>
          <w:lang w:eastAsia="it-IT"/>
        </w:rPr>
        <w:t>la tipologia di indennizzo (se diretto o indiretto)</w:t>
      </w:r>
    </w:p>
    <w:p w14:paraId="3C477114" w14:textId="77777777" w:rsidR="009C7860" w:rsidRPr="00D034B5" w:rsidRDefault="009C7860" w:rsidP="009C7860">
      <w:pPr>
        <w:numPr>
          <w:ilvl w:val="0"/>
          <w:numId w:val="11"/>
        </w:numPr>
        <w:spacing w:line="240" w:lineRule="auto"/>
        <w:contextualSpacing/>
        <w:jc w:val="both"/>
        <w:rPr>
          <w:rFonts w:eastAsia="Times New Roman"/>
          <w:sz w:val="22"/>
          <w:szCs w:val="22"/>
          <w:lang w:eastAsia="it-IT"/>
        </w:rPr>
      </w:pPr>
      <w:r w:rsidRPr="00D40FD0">
        <w:rPr>
          <w:rFonts w:eastAsia="Times New Roman"/>
          <w:sz w:val="22"/>
          <w:szCs w:val="22"/>
          <w:lang w:eastAsia="it-IT"/>
        </w:rPr>
        <w:t>l’indicazione dello stato del sinistro secondo la seguente classificazione:</w:t>
      </w:r>
    </w:p>
    <w:p w14:paraId="1BC9E967" w14:textId="77777777" w:rsidR="009C7860" w:rsidRPr="003E0CC0" w:rsidRDefault="009C7860" w:rsidP="003E0CC0">
      <w:pPr>
        <w:pStyle w:val="Paragrafoelenco"/>
        <w:numPr>
          <w:ilvl w:val="0"/>
          <w:numId w:val="10"/>
        </w:numPr>
        <w:spacing w:line="240" w:lineRule="auto"/>
        <w:jc w:val="both"/>
        <w:rPr>
          <w:rFonts w:eastAsia="Times New Roman"/>
          <w:sz w:val="22"/>
          <w:szCs w:val="22"/>
          <w:lang w:eastAsia="it-IT"/>
        </w:rPr>
      </w:pPr>
      <w:r w:rsidRPr="003E0CC0">
        <w:rPr>
          <w:rFonts w:eastAsia="Times New Roman"/>
          <w:sz w:val="22"/>
          <w:szCs w:val="22"/>
          <w:lang w:eastAsia="it-IT"/>
        </w:rPr>
        <w:t>sinistro senza seguito</w:t>
      </w:r>
    </w:p>
    <w:p w14:paraId="2C0BE5CB" w14:textId="77777777" w:rsidR="009C7860" w:rsidRPr="00D40FD0" w:rsidRDefault="009C7860" w:rsidP="009C7860">
      <w:pPr>
        <w:numPr>
          <w:ilvl w:val="0"/>
          <w:numId w:val="10"/>
        </w:numPr>
        <w:spacing w:line="240" w:lineRule="auto"/>
        <w:contextualSpacing/>
        <w:jc w:val="both"/>
        <w:rPr>
          <w:rFonts w:eastAsia="Times New Roman"/>
          <w:sz w:val="22"/>
          <w:szCs w:val="22"/>
          <w:lang w:eastAsia="it-IT"/>
        </w:rPr>
      </w:pPr>
      <w:r w:rsidRPr="00D40FD0">
        <w:rPr>
          <w:rFonts w:eastAsia="Times New Roman"/>
          <w:sz w:val="22"/>
          <w:szCs w:val="22"/>
          <w:lang w:eastAsia="it-IT"/>
        </w:rPr>
        <w:t>sinistro liquid</w:t>
      </w:r>
      <w:r>
        <w:rPr>
          <w:rFonts w:eastAsia="Times New Roman"/>
          <w:sz w:val="22"/>
          <w:szCs w:val="22"/>
          <w:lang w:eastAsia="it-IT"/>
        </w:rPr>
        <w:t xml:space="preserve">ato in data …. con liquidazione </w:t>
      </w:r>
      <w:proofErr w:type="gramStart"/>
      <w:r w:rsidRPr="00D40FD0">
        <w:rPr>
          <w:rFonts w:eastAsia="Times New Roman"/>
          <w:sz w:val="22"/>
          <w:szCs w:val="22"/>
          <w:lang w:eastAsia="it-IT"/>
        </w:rPr>
        <w:t xml:space="preserve">di </w:t>
      </w:r>
      <w:r>
        <w:rPr>
          <w:rFonts w:eastAsia="Times New Roman"/>
          <w:sz w:val="22"/>
          <w:szCs w:val="22"/>
          <w:lang w:eastAsia="it-IT"/>
        </w:rPr>
        <w:t xml:space="preserve"> </w:t>
      </w:r>
      <w:r w:rsidRPr="00D40FD0">
        <w:rPr>
          <w:rFonts w:eastAsia="Times New Roman"/>
          <w:sz w:val="22"/>
          <w:szCs w:val="22"/>
          <w:lang w:eastAsia="it-IT"/>
        </w:rPr>
        <w:t>€</w:t>
      </w:r>
      <w:proofErr w:type="gramEnd"/>
      <w:r w:rsidRPr="00D40FD0">
        <w:rPr>
          <w:rFonts w:eastAsia="Times New Roman"/>
          <w:sz w:val="22"/>
          <w:szCs w:val="22"/>
          <w:lang w:eastAsia="it-IT"/>
        </w:rPr>
        <w:t xml:space="preserve"> ….</w:t>
      </w:r>
    </w:p>
    <w:p w14:paraId="5F7B5A43" w14:textId="77777777" w:rsidR="009C7860" w:rsidRPr="0000700E" w:rsidRDefault="009C7860" w:rsidP="009C7860">
      <w:pPr>
        <w:numPr>
          <w:ilvl w:val="0"/>
          <w:numId w:val="10"/>
        </w:numPr>
        <w:spacing w:line="240" w:lineRule="auto"/>
        <w:contextualSpacing/>
        <w:jc w:val="both"/>
        <w:rPr>
          <w:rFonts w:eastAsia="Times New Roman"/>
          <w:sz w:val="22"/>
          <w:szCs w:val="22"/>
          <w:lang w:eastAsia="it-IT"/>
        </w:rPr>
      </w:pPr>
      <w:r>
        <w:rPr>
          <w:rFonts w:eastAsia="Times New Roman"/>
          <w:sz w:val="22"/>
          <w:szCs w:val="22"/>
          <w:lang w:eastAsia="it-IT"/>
        </w:rPr>
        <w:t xml:space="preserve">sinistro aperto, in corso di verifica con importo stimato </w:t>
      </w:r>
      <w:proofErr w:type="gramStart"/>
      <w:r>
        <w:rPr>
          <w:rFonts w:eastAsia="Times New Roman"/>
          <w:sz w:val="22"/>
          <w:szCs w:val="22"/>
          <w:lang w:eastAsia="it-IT"/>
        </w:rPr>
        <w:t>di  €</w:t>
      </w:r>
      <w:proofErr w:type="gramEnd"/>
      <w:r>
        <w:rPr>
          <w:rFonts w:eastAsia="Times New Roman"/>
          <w:sz w:val="22"/>
          <w:szCs w:val="22"/>
          <w:lang w:eastAsia="it-IT"/>
        </w:rPr>
        <w:t xml:space="preserve"> ….</w:t>
      </w:r>
    </w:p>
    <w:p w14:paraId="1A429B0D" w14:textId="77777777" w:rsidR="009C7860" w:rsidRDefault="009C7860" w:rsidP="009C7860">
      <w:pPr>
        <w:pStyle w:val="Paragrafoelenco"/>
        <w:numPr>
          <w:ilvl w:val="0"/>
          <w:numId w:val="12"/>
        </w:numPr>
        <w:spacing w:line="240" w:lineRule="auto"/>
        <w:jc w:val="both"/>
        <w:rPr>
          <w:rFonts w:eastAsia="Times New Roman"/>
          <w:sz w:val="22"/>
          <w:szCs w:val="22"/>
          <w:lang w:eastAsia="it-IT"/>
        </w:rPr>
      </w:pPr>
      <w:r>
        <w:rPr>
          <w:rFonts w:eastAsia="Times New Roman"/>
          <w:sz w:val="22"/>
          <w:szCs w:val="22"/>
          <w:lang w:eastAsia="it-IT"/>
        </w:rPr>
        <w:t>La Società s’impegna a fornire ogni altra informazione disponibile relativa al contratto assicurativo in essere che il Contraente, d’intesa con la Società, ritenga utile acquisire nel corso della vigenza del contratto: al riguardo il Contraente deve fornire adeguata motivazione.</w:t>
      </w:r>
    </w:p>
    <w:p w14:paraId="08430BFB" w14:textId="77777777" w:rsidR="009C7860" w:rsidRPr="00D40FD0" w:rsidRDefault="009C7860" w:rsidP="009C7860">
      <w:pPr>
        <w:spacing w:line="240" w:lineRule="auto"/>
        <w:jc w:val="both"/>
        <w:rPr>
          <w:rFonts w:eastAsia="Times New Roman"/>
          <w:sz w:val="22"/>
          <w:szCs w:val="22"/>
          <w:lang w:eastAsia="it-IT"/>
        </w:rPr>
      </w:pPr>
    </w:p>
    <w:p w14:paraId="0F2F4FE3" w14:textId="77777777" w:rsidR="009C7860" w:rsidRPr="00056E0A" w:rsidRDefault="009C7860" w:rsidP="009C7860">
      <w:pPr>
        <w:pStyle w:val="Paragrafoelenco"/>
        <w:numPr>
          <w:ilvl w:val="0"/>
          <w:numId w:val="7"/>
        </w:numPr>
        <w:spacing w:line="240" w:lineRule="auto"/>
        <w:jc w:val="both"/>
        <w:rPr>
          <w:rFonts w:eastAsia="Times New Roman"/>
          <w:b/>
          <w:sz w:val="22"/>
          <w:szCs w:val="22"/>
          <w:lang w:eastAsia="it-IT"/>
        </w:rPr>
      </w:pPr>
      <w:r w:rsidRPr="00056E0A">
        <w:rPr>
          <w:rFonts w:eastAsia="Times New Roman"/>
          <w:b/>
          <w:sz w:val="22"/>
          <w:szCs w:val="22"/>
          <w:lang w:eastAsia="it-IT"/>
        </w:rPr>
        <w:t>MODIFICHE DELL'ASSICURAZIONE</w:t>
      </w:r>
    </w:p>
    <w:p w14:paraId="251877AE" w14:textId="77777777" w:rsidR="009C7860" w:rsidRPr="00D40FD0" w:rsidRDefault="009C7860" w:rsidP="009C7860">
      <w:pPr>
        <w:spacing w:line="240" w:lineRule="auto"/>
        <w:jc w:val="both"/>
        <w:rPr>
          <w:rFonts w:eastAsia="Times New Roman"/>
          <w:sz w:val="22"/>
          <w:szCs w:val="22"/>
          <w:lang w:eastAsia="it-IT"/>
        </w:rPr>
      </w:pPr>
    </w:p>
    <w:p w14:paraId="36B41B3D" w14:textId="77777777" w:rsidR="009C7860" w:rsidRDefault="009C7860" w:rsidP="009C7860">
      <w:pPr>
        <w:spacing w:line="240" w:lineRule="auto"/>
        <w:jc w:val="both"/>
        <w:rPr>
          <w:rFonts w:eastAsia="Times New Roman"/>
          <w:sz w:val="22"/>
          <w:szCs w:val="22"/>
          <w:lang w:eastAsia="it-IT"/>
        </w:rPr>
      </w:pPr>
      <w:r w:rsidRPr="00D40FD0">
        <w:rPr>
          <w:rFonts w:eastAsia="Times New Roman"/>
          <w:sz w:val="22"/>
          <w:szCs w:val="22"/>
          <w:lang w:eastAsia="it-IT"/>
        </w:rPr>
        <w:t>Le eventuali modifiche dell'Assicurazione devono essere provate per iscritto.</w:t>
      </w:r>
    </w:p>
    <w:p w14:paraId="3685C283" w14:textId="77777777" w:rsidR="009C7860" w:rsidRPr="00D40FD0" w:rsidRDefault="009C7860" w:rsidP="009C7860">
      <w:pPr>
        <w:spacing w:line="240" w:lineRule="auto"/>
        <w:jc w:val="both"/>
        <w:rPr>
          <w:rFonts w:eastAsia="Times New Roman"/>
          <w:sz w:val="22"/>
          <w:szCs w:val="22"/>
          <w:lang w:eastAsia="it-IT"/>
        </w:rPr>
      </w:pPr>
    </w:p>
    <w:p w14:paraId="4483DCC7" w14:textId="77777777" w:rsidR="009C7860" w:rsidRPr="00D40FD0" w:rsidRDefault="00D35419" w:rsidP="009C7860">
      <w:pPr>
        <w:spacing w:line="240" w:lineRule="auto"/>
        <w:ind w:right="-23"/>
        <w:jc w:val="both"/>
        <w:rPr>
          <w:rFonts w:eastAsia="Times New Roman"/>
          <w:b/>
          <w:sz w:val="22"/>
          <w:szCs w:val="22"/>
          <w:lang w:eastAsia="it-IT"/>
        </w:rPr>
      </w:pPr>
      <w:r>
        <w:rPr>
          <w:rFonts w:eastAsia="Times New Roman"/>
          <w:b/>
          <w:sz w:val="22"/>
          <w:szCs w:val="22"/>
          <w:lang w:eastAsia="it-IT"/>
        </w:rPr>
        <w:t>9</w:t>
      </w:r>
      <w:r w:rsidR="009C7860">
        <w:rPr>
          <w:rFonts w:eastAsia="Times New Roman"/>
          <w:b/>
          <w:sz w:val="22"/>
          <w:szCs w:val="22"/>
          <w:lang w:eastAsia="it-IT"/>
        </w:rPr>
        <w:t>)</w:t>
      </w:r>
      <w:r w:rsidR="009C7860">
        <w:rPr>
          <w:rFonts w:eastAsia="Times New Roman"/>
          <w:b/>
          <w:sz w:val="22"/>
          <w:szCs w:val="22"/>
          <w:lang w:eastAsia="it-IT"/>
        </w:rPr>
        <w:tab/>
      </w:r>
      <w:r w:rsidR="009C7860" w:rsidRPr="00D40FD0">
        <w:rPr>
          <w:rFonts w:eastAsia="Times New Roman"/>
          <w:b/>
          <w:sz w:val="22"/>
          <w:szCs w:val="22"/>
          <w:lang w:eastAsia="it-IT"/>
        </w:rPr>
        <w:t>INTERPRETAZIONE DEL CONTRATTO</w:t>
      </w:r>
    </w:p>
    <w:p w14:paraId="11B9992F" w14:textId="77777777" w:rsidR="009C7860" w:rsidRPr="00D40FD0" w:rsidRDefault="009C7860" w:rsidP="009C7860">
      <w:pPr>
        <w:spacing w:line="240" w:lineRule="auto"/>
        <w:jc w:val="both"/>
        <w:rPr>
          <w:rFonts w:eastAsia="Times New Roman"/>
          <w:sz w:val="22"/>
          <w:szCs w:val="22"/>
          <w:lang w:eastAsia="it-IT"/>
        </w:rPr>
      </w:pPr>
    </w:p>
    <w:p w14:paraId="18366037" w14:textId="77777777" w:rsidR="009C7860" w:rsidRPr="00D40FD0" w:rsidRDefault="009C7860" w:rsidP="009C7860">
      <w:pPr>
        <w:spacing w:line="240" w:lineRule="auto"/>
        <w:jc w:val="both"/>
        <w:rPr>
          <w:rFonts w:eastAsia="Times New Roman"/>
          <w:sz w:val="22"/>
          <w:szCs w:val="22"/>
          <w:lang w:eastAsia="it-IT"/>
        </w:rPr>
      </w:pPr>
      <w:r w:rsidRPr="00D40FD0">
        <w:rPr>
          <w:rFonts w:eastAsia="Times New Roman"/>
          <w:sz w:val="22"/>
          <w:szCs w:val="22"/>
          <w:lang w:eastAsia="it-IT"/>
        </w:rPr>
        <w:t>Si conviene fra le parti che in caso di dubbia interpretazione delle norme contrattuali verrà data l’interpretazione più estensiva e più favorevole al Contraente/Assicurato su quanto contemplato dalle condizioni tutte di assicurazione.</w:t>
      </w:r>
    </w:p>
    <w:p w14:paraId="7915E409" w14:textId="77777777" w:rsidR="009C7860" w:rsidRPr="00D40FD0" w:rsidRDefault="009C7860" w:rsidP="009C7860">
      <w:pPr>
        <w:spacing w:line="240" w:lineRule="auto"/>
        <w:jc w:val="both"/>
        <w:rPr>
          <w:rFonts w:eastAsia="Times New Roman"/>
          <w:sz w:val="22"/>
          <w:szCs w:val="22"/>
          <w:lang w:eastAsia="it-IT"/>
        </w:rPr>
      </w:pPr>
    </w:p>
    <w:p w14:paraId="57DA271A" w14:textId="77777777" w:rsidR="009C7860" w:rsidRPr="00D40FD0" w:rsidRDefault="009C7860" w:rsidP="009C7860">
      <w:pPr>
        <w:spacing w:line="240" w:lineRule="auto"/>
        <w:ind w:right="-23"/>
        <w:jc w:val="both"/>
        <w:rPr>
          <w:rFonts w:eastAsia="Times New Roman"/>
          <w:b/>
          <w:sz w:val="22"/>
          <w:szCs w:val="22"/>
          <w:lang w:eastAsia="it-IT"/>
        </w:rPr>
      </w:pPr>
      <w:r>
        <w:rPr>
          <w:rFonts w:eastAsia="Times New Roman"/>
          <w:b/>
          <w:sz w:val="22"/>
          <w:szCs w:val="22"/>
          <w:lang w:eastAsia="it-IT"/>
        </w:rPr>
        <w:t>1</w:t>
      </w:r>
      <w:r w:rsidR="00D35419">
        <w:rPr>
          <w:rFonts w:eastAsia="Times New Roman"/>
          <w:b/>
          <w:sz w:val="22"/>
          <w:szCs w:val="22"/>
          <w:lang w:eastAsia="it-IT"/>
        </w:rPr>
        <w:t>0</w:t>
      </w:r>
      <w:r>
        <w:rPr>
          <w:rFonts w:eastAsia="Times New Roman"/>
          <w:b/>
          <w:sz w:val="22"/>
          <w:szCs w:val="22"/>
          <w:lang w:eastAsia="it-IT"/>
        </w:rPr>
        <w:t>)</w:t>
      </w:r>
      <w:r>
        <w:rPr>
          <w:rFonts w:eastAsia="Times New Roman"/>
          <w:b/>
          <w:sz w:val="22"/>
          <w:szCs w:val="22"/>
          <w:lang w:eastAsia="it-IT"/>
        </w:rPr>
        <w:tab/>
      </w:r>
      <w:r w:rsidRPr="00D40FD0">
        <w:rPr>
          <w:rFonts w:eastAsia="Times New Roman"/>
          <w:b/>
          <w:sz w:val="22"/>
          <w:szCs w:val="22"/>
          <w:lang w:eastAsia="it-IT"/>
        </w:rPr>
        <w:t xml:space="preserve"> DURATA DEL CONTRATTO</w:t>
      </w:r>
    </w:p>
    <w:p w14:paraId="671AF7C5" w14:textId="77777777" w:rsidR="009C7860" w:rsidRPr="00D40FD0" w:rsidRDefault="009C7860" w:rsidP="009C7860">
      <w:pPr>
        <w:spacing w:line="240" w:lineRule="auto"/>
        <w:ind w:right="-23"/>
        <w:jc w:val="both"/>
        <w:rPr>
          <w:rFonts w:eastAsia="Times New Roman"/>
          <w:sz w:val="22"/>
          <w:szCs w:val="22"/>
          <w:lang w:eastAsia="it-IT"/>
        </w:rPr>
      </w:pPr>
    </w:p>
    <w:p w14:paraId="10A02CEA" w14:textId="77777777" w:rsidR="00573CD8" w:rsidRDefault="009C7860" w:rsidP="009C7860">
      <w:pPr>
        <w:spacing w:line="240" w:lineRule="auto"/>
        <w:jc w:val="both"/>
        <w:rPr>
          <w:rFonts w:eastAsia="Times New Roman"/>
          <w:sz w:val="22"/>
          <w:szCs w:val="22"/>
          <w:lang w:eastAsia="it-IT"/>
        </w:rPr>
      </w:pPr>
      <w:r w:rsidRPr="00D40FD0">
        <w:rPr>
          <w:rFonts w:eastAsia="Times New Roman"/>
          <w:sz w:val="22"/>
          <w:szCs w:val="22"/>
          <w:lang w:eastAsia="it-IT"/>
        </w:rPr>
        <w:t>Il presente contratto cesserà alla sua naturale scadenza senza obbligo di invio di disdetta.</w:t>
      </w:r>
    </w:p>
    <w:p w14:paraId="57FAF9EB" w14:textId="0DD7B622" w:rsidR="009859E6" w:rsidRPr="00D40FD0" w:rsidRDefault="00B320CB" w:rsidP="009C7860">
      <w:pPr>
        <w:spacing w:line="240" w:lineRule="auto"/>
        <w:jc w:val="both"/>
        <w:rPr>
          <w:rFonts w:eastAsia="Times New Roman"/>
          <w:sz w:val="22"/>
          <w:szCs w:val="22"/>
          <w:lang w:eastAsia="it-IT"/>
        </w:rPr>
      </w:pPr>
      <w:r>
        <w:rPr>
          <w:rFonts w:eastAsia="Times New Roman"/>
          <w:sz w:val="22"/>
          <w:szCs w:val="22"/>
          <w:lang w:eastAsia="it-IT"/>
        </w:rPr>
        <w:t>Ciascuna delle parti ha la facoltà di rescindere il contratto ad ogni scadenza annua intermedia, mediante comunicazione scritta da inviarsi all’altra parte almeno 60 giorni prima della scadenza dell’annualità in corso.</w:t>
      </w:r>
    </w:p>
    <w:p w14:paraId="6BE7D982" w14:textId="77777777" w:rsidR="009C7860" w:rsidRPr="00D40FD0" w:rsidRDefault="009C7860" w:rsidP="009C7860">
      <w:pPr>
        <w:spacing w:line="240" w:lineRule="auto"/>
        <w:jc w:val="both"/>
        <w:rPr>
          <w:rFonts w:eastAsia="Times New Roman"/>
          <w:sz w:val="22"/>
          <w:szCs w:val="22"/>
          <w:lang w:eastAsia="it-IT"/>
        </w:rPr>
      </w:pPr>
      <w:r w:rsidRPr="00D40FD0">
        <w:rPr>
          <w:rFonts w:eastAsia="Times New Roman"/>
          <w:sz w:val="22"/>
          <w:szCs w:val="22"/>
          <w:lang w:eastAsia="it-IT"/>
        </w:rPr>
        <w:t xml:space="preserve">Il Contraente si riserva la facoltà di richiedere la proroga del contratto per un massimo di </w:t>
      </w:r>
      <w:r w:rsidR="000C5192">
        <w:rPr>
          <w:rFonts w:eastAsia="Times New Roman"/>
          <w:sz w:val="22"/>
          <w:szCs w:val="22"/>
          <w:lang w:eastAsia="it-IT"/>
        </w:rPr>
        <w:t>18</w:t>
      </w:r>
      <w:r w:rsidRPr="00D40FD0">
        <w:rPr>
          <w:rFonts w:eastAsia="Times New Roman"/>
          <w:sz w:val="22"/>
          <w:szCs w:val="22"/>
          <w:lang w:eastAsia="it-IT"/>
        </w:rPr>
        <w:t>0 giorni se ciò risultasse necessario per concludere la procedura di gara per l’aggiudicazione di un nuovo contratto, con preavviso di 30 giorni da darsi alla Società mediante lettera raccomandata o PEC.</w:t>
      </w:r>
    </w:p>
    <w:p w14:paraId="38903B86" w14:textId="77777777" w:rsidR="009C7860" w:rsidRPr="00D40FD0" w:rsidRDefault="009C7860" w:rsidP="009C7860">
      <w:pPr>
        <w:spacing w:line="240" w:lineRule="auto"/>
        <w:jc w:val="both"/>
        <w:rPr>
          <w:rFonts w:eastAsia="Times New Roman"/>
          <w:sz w:val="22"/>
          <w:szCs w:val="22"/>
          <w:lang w:eastAsia="it-IT"/>
        </w:rPr>
      </w:pPr>
      <w:r w:rsidRPr="00D40FD0">
        <w:rPr>
          <w:rFonts w:eastAsia="Times New Roman"/>
          <w:sz w:val="22"/>
          <w:szCs w:val="22"/>
          <w:lang w:eastAsia="it-IT"/>
        </w:rPr>
        <w:t>La Società s’impegna a prorogare l’assicurazione alle stesse condizioni normative ed economiche.</w:t>
      </w:r>
    </w:p>
    <w:p w14:paraId="104861B8" w14:textId="77777777" w:rsidR="009C7860" w:rsidRPr="00D40FD0" w:rsidRDefault="009C7860" w:rsidP="009C7860">
      <w:pPr>
        <w:spacing w:line="240" w:lineRule="auto"/>
        <w:jc w:val="both"/>
        <w:rPr>
          <w:rFonts w:eastAsia="Times New Roman"/>
          <w:sz w:val="22"/>
          <w:szCs w:val="22"/>
          <w:lang w:eastAsia="it-IT"/>
        </w:rPr>
      </w:pPr>
    </w:p>
    <w:p w14:paraId="43D981BF" w14:textId="77777777" w:rsidR="009C7860" w:rsidRPr="00D40FD0" w:rsidRDefault="009C7860" w:rsidP="009C7860">
      <w:pPr>
        <w:spacing w:line="240" w:lineRule="auto"/>
        <w:jc w:val="both"/>
        <w:rPr>
          <w:rFonts w:eastAsia="Times New Roman"/>
          <w:b/>
          <w:caps/>
          <w:sz w:val="22"/>
          <w:szCs w:val="22"/>
          <w:lang w:eastAsia="it-IT"/>
        </w:rPr>
      </w:pPr>
      <w:r>
        <w:rPr>
          <w:rFonts w:eastAsia="Times New Roman"/>
          <w:b/>
          <w:caps/>
          <w:sz w:val="22"/>
          <w:szCs w:val="22"/>
          <w:lang w:eastAsia="it-IT"/>
        </w:rPr>
        <w:t>1</w:t>
      </w:r>
      <w:r w:rsidR="00D35419">
        <w:rPr>
          <w:rFonts w:eastAsia="Times New Roman"/>
          <w:b/>
          <w:caps/>
          <w:sz w:val="22"/>
          <w:szCs w:val="22"/>
          <w:lang w:eastAsia="it-IT"/>
        </w:rPr>
        <w:t>1</w:t>
      </w:r>
      <w:r w:rsidRPr="00D40FD0">
        <w:rPr>
          <w:rFonts w:eastAsia="Times New Roman"/>
          <w:b/>
          <w:caps/>
          <w:sz w:val="22"/>
          <w:szCs w:val="22"/>
          <w:lang w:eastAsia="it-IT"/>
        </w:rPr>
        <w:t>)     DISDETTA IN CASO DI SINISTRO</w:t>
      </w:r>
    </w:p>
    <w:p w14:paraId="0A53552E" w14:textId="77777777" w:rsidR="009C7860" w:rsidRPr="00D40FD0" w:rsidRDefault="009C7860" w:rsidP="009C7860">
      <w:pPr>
        <w:spacing w:line="240" w:lineRule="auto"/>
        <w:jc w:val="both"/>
        <w:rPr>
          <w:rFonts w:eastAsia="Times New Roman"/>
          <w:sz w:val="22"/>
          <w:szCs w:val="22"/>
          <w:lang w:eastAsia="it-IT"/>
        </w:rPr>
      </w:pPr>
    </w:p>
    <w:p w14:paraId="39F7828E" w14:textId="77777777" w:rsidR="009C7860" w:rsidRDefault="009C7860" w:rsidP="009C7860">
      <w:pPr>
        <w:spacing w:line="240" w:lineRule="auto"/>
        <w:jc w:val="both"/>
        <w:rPr>
          <w:rFonts w:eastAsia="Times New Roman"/>
          <w:sz w:val="22"/>
          <w:szCs w:val="22"/>
          <w:lang w:eastAsia="it-IT"/>
        </w:rPr>
      </w:pPr>
      <w:r w:rsidRPr="00D40FD0">
        <w:rPr>
          <w:rFonts w:eastAsia="Times New Roman"/>
          <w:sz w:val="22"/>
          <w:szCs w:val="22"/>
          <w:lang w:eastAsia="it-IT"/>
        </w:rPr>
        <w:t>Dopo ogni sinistro, regolarmente denunciato a termini di polizza e fino al sessantesimo giorno dal pagamento o rifiuto dell'indennizzo, le Parti possono recedere dall'assicurazione con preavviso di 120 giorni mediante invio di lettera raccomandata o PEC. In caso di recesso esercitato dalla Società, quest’ultima, entro 15 giorni dalla data di efficacia del recesso, rimborsa la parte di premio, al netto dell'imposta, relativa al periodo di rischio non corso.</w:t>
      </w:r>
    </w:p>
    <w:p w14:paraId="675847F1" w14:textId="77777777" w:rsidR="009C7860" w:rsidRPr="00D40FD0" w:rsidRDefault="009C7860" w:rsidP="009C7860">
      <w:pPr>
        <w:spacing w:line="240" w:lineRule="auto"/>
        <w:ind w:right="-23"/>
        <w:jc w:val="both"/>
        <w:rPr>
          <w:rFonts w:eastAsia="Times New Roman"/>
          <w:sz w:val="22"/>
          <w:szCs w:val="22"/>
          <w:lang w:eastAsia="it-IT"/>
        </w:rPr>
      </w:pPr>
    </w:p>
    <w:p w14:paraId="40CCD7E5" w14:textId="77777777" w:rsidR="009C7860" w:rsidRPr="00D40FD0" w:rsidRDefault="009C7860" w:rsidP="009C7860">
      <w:pPr>
        <w:spacing w:line="240" w:lineRule="auto"/>
        <w:ind w:right="-23"/>
        <w:jc w:val="both"/>
        <w:rPr>
          <w:rFonts w:eastAsia="Times New Roman"/>
          <w:b/>
          <w:sz w:val="22"/>
          <w:szCs w:val="22"/>
          <w:lang w:eastAsia="it-IT"/>
        </w:rPr>
      </w:pPr>
      <w:r>
        <w:rPr>
          <w:rFonts w:eastAsia="Times New Roman"/>
          <w:b/>
          <w:sz w:val="22"/>
          <w:szCs w:val="22"/>
          <w:lang w:eastAsia="it-IT"/>
        </w:rPr>
        <w:t>1</w:t>
      </w:r>
      <w:r w:rsidR="00D35419">
        <w:rPr>
          <w:rFonts w:eastAsia="Times New Roman"/>
          <w:b/>
          <w:sz w:val="22"/>
          <w:szCs w:val="22"/>
          <w:lang w:eastAsia="it-IT"/>
        </w:rPr>
        <w:t>2</w:t>
      </w:r>
      <w:r w:rsidRPr="00D40FD0">
        <w:rPr>
          <w:rFonts w:eastAsia="Times New Roman"/>
          <w:b/>
          <w:sz w:val="22"/>
          <w:szCs w:val="22"/>
          <w:lang w:eastAsia="it-IT"/>
        </w:rPr>
        <w:t xml:space="preserve">)     </w:t>
      </w:r>
      <w:r>
        <w:rPr>
          <w:rFonts w:eastAsia="Times New Roman"/>
          <w:b/>
          <w:sz w:val="22"/>
          <w:szCs w:val="22"/>
          <w:lang w:eastAsia="it-IT"/>
        </w:rPr>
        <w:t xml:space="preserve"> </w:t>
      </w:r>
      <w:r w:rsidRPr="00D40FD0">
        <w:rPr>
          <w:rFonts w:eastAsia="Times New Roman"/>
          <w:b/>
          <w:sz w:val="22"/>
          <w:szCs w:val="22"/>
          <w:lang w:eastAsia="it-IT"/>
        </w:rPr>
        <w:t>ONERI FISCALI</w:t>
      </w:r>
    </w:p>
    <w:p w14:paraId="0D8342E3" w14:textId="77777777" w:rsidR="009C7860" w:rsidRPr="00D40FD0" w:rsidRDefault="009C7860" w:rsidP="009C7860">
      <w:pPr>
        <w:spacing w:line="240" w:lineRule="auto"/>
        <w:rPr>
          <w:rFonts w:ascii="Times New Roman" w:eastAsia="Times New Roman" w:hAnsi="Times New Roman" w:cs="Times New Roman"/>
          <w:sz w:val="20"/>
          <w:szCs w:val="20"/>
          <w:lang w:eastAsia="it-IT"/>
        </w:rPr>
      </w:pPr>
    </w:p>
    <w:p w14:paraId="7FA9B802" w14:textId="77777777" w:rsidR="009C7860" w:rsidRDefault="009C7860" w:rsidP="009C7860">
      <w:pPr>
        <w:spacing w:line="240" w:lineRule="auto"/>
        <w:ind w:right="-23"/>
        <w:jc w:val="both"/>
        <w:rPr>
          <w:rFonts w:eastAsia="Times New Roman"/>
          <w:sz w:val="22"/>
          <w:szCs w:val="22"/>
          <w:lang w:eastAsia="it-IT"/>
        </w:rPr>
      </w:pPr>
      <w:r w:rsidRPr="00D40FD0">
        <w:rPr>
          <w:rFonts w:eastAsia="Times New Roman"/>
          <w:sz w:val="22"/>
          <w:szCs w:val="22"/>
          <w:lang w:eastAsia="it-IT"/>
        </w:rPr>
        <w:t>Gli oneri fiscali relativi all'assicurazione sono a carico del Contraente.</w:t>
      </w:r>
    </w:p>
    <w:p w14:paraId="2D0511C0" w14:textId="77777777" w:rsidR="009C7860" w:rsidRPr="00D40FD0" w:rsidRDefault="009C7860" w:rsidP="009C7860">
      <w:pPr>
        <w:spacing w:line="240" w:lineRule="auto"/>
        <w:ind w:right="-23"/>
        <w:jc w:val="both"/>
        <w:rPr>
          <w:rFonts w:eastAsia="Times New Roman"/>
          <w:sz w:val="22"/>
          <w:szCs w:val="22"/>
          <w:lang w:eastAsia="it-IT"/>
        </w:rPr>
      </w:pPr>
    </w:p>
    <w:p w14:paraId="3686B151" w14:textId="77777777" w:rsidR="009C7860" w:rsidRPr="00D40FD0" w:rsidRDefault="009C7860" w:rsidP="009C7860">
      <w:pPr>
        <w:spacing w:line="240" w:lineRule="auto"/>
        <w:ind w:left="360" w:hanging="360"/>
        <w:contextualSpacing/>
        <w:jc w:val="both"/>
        <w:rPr>
          <w:rFonts w:eastAsia="Times New Roman"/>
          <w:b/>
          <w:caps/>
          <w:sz w:val="22"/>
          <w:szCs w:val="22"/>
          <w:lang w:eastAsia="it-IT"/>
        </w:rPr>
      </w:pPr>
      <w:r>
        <w:rPr>
          <w:rFonts w:eastAsia="Times New Roman"/>
          <w:b/>
          <w:sz w:val="22"/>
          <w:szCs w:val="22"/>
          <w:lang w:eastAsia="it-IT"/>
        </w:rPr>
        <w:t>1</w:t>
      </w:r>
      <w:r w:rsidR="00D35419">
        <w:rPr>
          <w:rFonts w:eastAsia="Times New Roman"/>
          <w:b/>
          <w:sz w:val="22"/>
          <w:szCs w:val="22"/>
          <w:lang w:eastAsia="it-IT"/>
        </w:rPr>
        <w:t>3</w:t>
      </w:r>
      <w:r w:rsidRPr="00795A81">
        <w:rPr>
          <w:rFonts w:eastAsia="Times New Roman"/>
          <w:b/>
          <w:sz w:val="22"/>
          <w:szCs w:val="22"/>
          <w:lang w:eastAsia="it-IT"/>
        </w:rPr>
        <w:t>)</w:t>
      </w:r>
      <w:r w:rsidRPr="00795A81">
        <w:rPr>
          <w:rFonts w:eastAsia="Times New Roman"/>
          <w:b/>
          <w:sz w:val="22"/>
          <w:szCs w:val="22"/>
          <w:lang w:eastAsia="it-IT"/>
        </w:rPr>
        <w:tab/>
      </w:r>
      <w:r w:rsidRPr="00795A81">
        <w:rPr>
          <w:rFonts w:eastAsia="Times New Roman"/>
          <w:b/>
          <w:sz w:val="22"/>
          <w:szCs w:val="22"/>
          <w:lang w:eastAsia="it-IT"/>
        </w:rPr>
        <w:tab/>
      </w:r>
      <w:r>
        <w:rPr>
          <w:rFonts w:eastAsia="Times New Roman"/>
          <w:b/>
          <w:sz w:val="22"/>
          <w:szCs w:val="22"/>
          <w:lang w:eastAsia="it-IT"/>
        </w:rPr>
        <w:t xml:space="preserve"> </w:t>
      </w:r>
      <w:r w:rsidRPr="00D40FD0">
        <w:rPr>
          <w:rFonts w:eastAsia="Times New Roman"/>
          <w:b/>
          <w:caps/>
          <w:sz w:val="22"/>
          <w:szCs w:val="22"/>
          <w:lang w:eastAsia="it-IT"/>
        </w:rPr>
        <w:t>Foro competente</w:t>
      </w:r>
    </w:p>
    <w:p w14:paraId="684D3D9A" w14:textId="77777777" w:rsidR="009C7860" w:rsidRPr="00D40FD0" w:rsidRDefault="009C7860" w:rsidP="009C7860">
      <w:pPr>
        <w:spacing w:line="240" w:lineRule="auto"/>
        <w:jc w:val="both"/>
        <w:rPr>
          <w:rFonts w:eastAsia="Times New Roman"/>
          <w:sz w:val="22"/>
          <w:szCs w:val="22"/>
          <w:lang w:eastAsia="it-IT"/>
        </w:rPr>
      </w:pPr>
    </w:p>
    <w:p w14:paraId="76411A3A" w14:textId="77777777" w:rsidR="009C7860" w:rsidRDefault="009C7860" w:rsidP="009C7860">
      <w:pPr>
        <w:tabs>
          <w:tab w:val="left" w:pos="0"/>
          <w:tab w:val="left" w:pos="288"/>
        </w:tabs>
        <w:spacing w:line="240" w:lineRule="auto"/>
        <w:jc w:val="both"/>
        <w:rPr>
          <w:rFonts w:eastAsia="Times New Roman"/>
          <w:sz w:val="22"/>
          <w:szCs w:val="22"/>
          <w:lang w:eastAsia="it-IT"/>
        </w:rPr>
      </w:pPr>
      <w:r w:rsidRPr="00D40FD0">
        <w:rPr>
          <w:rFonts w:eastAsia="Times New Roman"/>
          <w:sz w:val="22"/>
          <w:szCs w:val="22"/>
          <w:lang w:eastAsia="it-IT"/>
        </w:rPr>
        <w:t>Per qualsiasi controversia che potrebbe sorgere in merito all’applicazione della presente polizza è competente l’organismo di conciliazione, come da D.L. n° 28 del 4/3/2010 e per eventuali successivi giudizi la competenza è del Foro ove ha la sede il Contraente/Assicurato.</w:t>
      </w:r>
    </w:p>
    <w:p w14:paraId="006F4979" w14:textId="77777777" w:rsidR="00B320CB" w:rsidRDefault="00B320CB" w:rsidP="009C7860">
      <w:pPr>
        <w:tabs>
          <w:tab w:val="left" w:pos="0"/>
          <w:tab w:val="left" w:pos="288"/>
        </w:tabs>
        <w:spacing w:line="240" w:lineRule="auto"/>
        <w:jc w:val="both"/>
        <w:rPr>
          <w:rFonts w:eastAsia="Times New Roman"/>
          <w:sz w:val="22"/>
          <w:szCs w:val="22"/>
          <w:lang w:eastAsia="it-IT"/>
        </w:rPr>
      </w:pPr>
    </w:p>
    <w:p w14:paraId="007A92D5" w14:textId="77777777" w:rsidR="00B320CB" w:rsidRDefault="00B320CB" w:rsidP="009C7860">
      <w:pPr>
        <w:tabs>
          <w:tab w:val="left" w:pos="0"/>
          <w:tab w:val="left" w:pos="288"/>
        </w:tabs>
        <w:spacing w:line="240" w:lineRule="auto"/>
        <w:jc w:val="both"/>
        <w:rPr>
          <w:rFonts w:eastAsia="Times New Roman"/>
          <w:sz w:val="22"/>
          <w:szCs w:val="22"/>
          <w:lang w:eastAsia="it-IT"/>
        </w:rPr>
      </w:pPr>
    </w:p>
    <w:p w14:paraId="3A9828BE" w14:textId="77777777" w:rsidR="009C7860" w:rsidRPr="00D40FD0" w:rsidRDefault="009C7860" w:rsidP="009C7860">
      <w:pPr>
        <w:jc w:val="both"/>
        <w:rPr>
          <w:rFonts w:eastAsia="Times New Roman"/>
          <w:sz w:val="22"/>
          <w:szCs w:val="22"/>
          <w:lang w:eastAsia="it-IT"/>
        </w:rPr>
      </w:pPr>
    </w:p>
    <w:p w14:paraId="7A5FDCA8" w14:textId="77777777" w:rsidR="009C7860" w:rsidRPr="00D40FD0" w:rsidRDefault="009C7860" w:rsidP="009C7860">
      <w:pPr>
        <w:spacing w:line="240" w:lineRule="auto"/>
        <w:ind w:left="360" w:hanging="360"/>
        <w:contextualSpacing/>
        <w:jc w:val="both"/>
        <w:rPr>
          <w:rFonts w:eastAsia="Times New Roman"/>
          <w:b/>
          <w:caps/>
          <w:sz w:val="22"/>
          <w:szCs w:val="22"/>
          <w:lang w:eastAsia="it-IT"/>
        </w:rPr>
      </w:pPr>
      <w:r>
        <w:rPr>
          <w:rFonts w:eastAsia="Times New Roman"/>
          <w:b/>
          <w:caps/>
          <w:sz w:val="22"/>
          <w:szCs w:val="22"/>
          <w:lang w:eastAsia="it-IT"/>
        </w:rPr>
        <w:t>1</w:t>
      </w:r>
      <w:r w:rsidR="00D35419">
        <w:rPr>
          <w:rFonts w:eastAsia="Times New Roman"/>
          <w:b/>
          <w:caps/>
          <w:sz w:val="22"/>
          <w:szCs w:val="22"/>
          <w:lang w:eastAsia="it-IT"/>
        </w:rPr>
        <w:t>4</w:t>
      </w:r>
      <w:r>
        <w:rPr>
          <w:rFonts w:eastAsia="Times New Roman"/>
          <w:b/>
          <w:caps/>
          <w:sz w:val="22"/>
          <w:szCs w:val="22"/>
          <w:lang w:eastAsia="it-IT"/>
        </w:rPr>
        <w:t>)</w:t>
      </w:r>
      <w:r w:rsidRPr="00D40FD0">
        <w:rPr>
          <w:rFonts w:eastAsia="Times New Roman"/>
          <w:b/>
          <w:caps/>
          <w:sz w:val="22"/>
          <w:szCs w:val="22"/>
          <w:lang w:eastAsia="it-IT"/>
        </w:rPr>
        <w:t xml:space="preserve">   </w:t>
      </w:r>
      <w:r>
        <w:rPr>
          <w:rFonts w:eastAsia="Times New Roman"/>
          <w:b/>
          <w:caps/>
          <w:sz w:val="22"/>
          <w:szCs w:val="22"/>
          <w:lang w:eastAsia="it-IT"/>
        </w:rPr>
        <w:t xml:space="preserve">    </w:t>
      </w:r>
      <w:r w:rsidRPr="00D40FD0">
        <w:rPr>
          <w:rFonts w:eastAsia="Times New Roman"/>
          <w:b/>
          <w:caps/>
          <w:sz w:val="22"/>
          <w:szCs w:val="22"/>
          <w:lang w:eastAsia="it-IT"/>
        </w:rPr>
        <w:t>Rinvio alle norme di legge</w:t>
      </w:r>
    </w:p>
    <w:p w14:paraId="4AA11EDA" w14:textId="77777777" w:rsidR="009C7860" w:rsidRPr="00D40FD0" w:rsidRDefault="009C7860" w:rsidP="009C7860">
      <w:pPr>
        <w:spacing w:line="240" w:lineRule="auto"/>
        <w:jc w:val="both"/>
        <w:rPr>
          <w:rFonts w:eastAsia="Times New Roman"/>
          <w:caps/>
          <w:sz w:val="22"/>
          <w:szCs w:val="22"/>
          <w:lang w:eastAsia="it-IT"/>
        </w:rPr>
      </w:pPr>
    </w:p>
    <w:p w14:paraId="1765ECC3" w14:textId="47006955" w:rsidR="009C7860" w:rsidRDefault="009C7860" w:rsidP="009C7860">
      <w:pPr>
        <w:spacing w:line="240" w:lineRule="auto"/>
        <w:jc w:val="both"/>
        <w:rPr>
          <w:rFonts w:eastAsia="Times New Roman"/>
          <w:sz w:val="22"/>
          <w:szCs w:val="22"/>
          <w:lang w:eastAsia="it-IT"/>
        </w:rPr>
      </w:pPr>
      <w:r w:rsidRPr="00D40FD0">
        <w:rPr>
          <w:rFonts w:eastAsia="Times New Roman"/>
          <w:sz w:val="22"/>
          <w:szCs w:val="22"/>
          <w:lang w:eastAsia="it-IT"/>
        </w:rPr>
        <w:t>Per tutto quanto non è qui diversamente regolato, valgono le norme di legge.</w:t>
      </w:r>
    </w:p>
    <w:p w14:paraId="66C3A0E2" w14:textId="77777777" w:rsidR="00B320CB" w:rsidRDefault="00B320CB" w:rsidP="009C7860">
      <w:pPr>
        <w:spacing w:line="240" w:lineRule="auto"/>
        <w:jc w:val="both"/>
        <w:rPr>
          <w:rFonts w:eastAsia="Times New Roman"/>
          <w:sz w:val="22"/>
          <w:szCs w:val="22"/>
          <w:lang w:eastAsia="it-IT"/>
        </w:rPr>
      </w:pPr>
    </w:p>
    <w:p w14:paraId="3C38C5C3" w14:textId="77777777" w:rsidR="009C7860" w:rsidRPr="00D40FD0" w:rsidRDefault="009C7860" w:rsidP="00A47135">
      <w:pPr>
        <w:spacing w:line="240" w:lineRule="auto"/>
        <w:ind w:right="-23"/>
        <w:contextualSpacing/>
        <w:jc w:val="both"/>
        <w:rPr>
          <w:rFonts w:eastAsia="Times New Roman"/>
          <w:b/>
          <w:sz w:val="22"/>
          <w:szCs w:val="22"/>
          <w:lang w:eastAsia="it-IT"/>
        </w:rPr>
      </w:pPr>
      <w:r>
        <w:rPr>
          <w:rFonts w:eastAsia="Times New Roman"/>
          <w:b/>
          <w:sz w:val="22"/>
          <w:szCs w:val="22"/>
          <w:lang w:eastAsia="it-IT"/>
        </w:rPr>
        <w:t>1</w:t>
      </w:r>
      <w:r w:rsidR="00D35419">
        <w:rPr>
          <w:rFonts w:eastAsia="Times New Roman"/>
          <w:b/>
          <w:sz w:val="22"/>
          <w:szCs w:val="22"/>
          <w:lang w:eastAsia="it-IT"/>
        </w:rPr>
        <w:t>5</w:t>
      </w:r>
      <w:r>
        <w:rPr>
          <w:rFonts w:eastAsia="Times New Roman"/>
          <w:b/>
          <w:sz w:val="22"/>
          <w:szCs w:val="22"/>
          <w:lang w:eastAsia="it-IT"/>
        </w:rPr>
        <w:t>)</w:t>
      </w:r>
      <w:r w:rsidRPr="00D40FD0">
        <w:rPr>
          <w:rFonts w:eastAsia="Times New Roman"/>
          <w:b/>
          <w:sz w:val="22"/>
          <w:szCs w:val="22"/>
          <w:lang w:eastAsia="it-IT"/>
        </w:rPr>
        <w:t xml:space="preserve">   </w:t>
      </w:r>
      <w:r>
        <w:rPr>
          <w:rFonts w:eastAsia="Times New Roman"/>
          <w:b/>
          <w:sz w:val="22"/>
          <w:szCs w:val="22"/>
          <w:lang w:eastAsia="it-IT"/>
        </w:rPr>
        <w:t xml:space="preserve">   </w:t>
      </w:r>
      <w:r w:rsidRPr="00D40FD0">
        <w:rPr>
          <w:rFonts w:eastAsia="Times New Roman"/>
          <w:b/>
          <w:sz w:val="22"/>
          <w:szCs w:val="22"/>
          <w:lang w:eastAsia="it-IT"/>
        </w:rPr>
        <w:t>COASSICURAZIONE E DELEGA</w:t>
      </w:r>
    </w:p>
    <w:p w14:paraId="6907AA45" w14:textId="77777777" w:rsidR="009C7860" w:rsidRPr="00D40FD0" w:rsidRDefault="009C7860" w:rsidP="009C7860">
      <w:pPr>
        <w:spacing w:line="240" w:lineRule="auto"/>
        <w:ind w:right="-23"/>
        <w:jc w:val="both"/>
        <w:rPr>
          <w:rFonts w:eastAsia="Times New Roman"/>
          <w:sz w:val="22"/>
          <w:szCs w:val="22"/>
          <w:lang w:eastAsia="it-IT"/>
        </w:rPr>
      </w:pPr>
    </w:p>
    <w:p w14:paraId="661C1080" w14:textId="77777777" w:rsidR="009C7860" w:rsidRPr="00D40FD0" w:rsidRDefault="009C7860" w:rsidP="009C7860">
      <w:pPr>
        <w:spacing w:line="240" w:lineRule="auto"/>
        <w:ind w:right="-23"/>
        <w:jc w:val="both"/>
        <w:rPr>
          <w:rFonts w:eastAsia="Times New Roman"/>
          <w:sz w:val="22"/>
          <w:szCs w:val="22"/>
          <w:lang w:eastAsia="it-IT"/>
        </w:rPr>
      </w:pPr>
      <w:r w:rsidRPr="00D40FD0">
        <w:rPr>
          <w:rFonts w:eastAsia="Times New Roman"/>
          <w:sz w:val="22"/>
          <w:szCs w:val="22"/>
          <w:lang w:eastAsia="it-IT"/>
        </w:rPr>
        <w:t>Qualora risulti dalla polizza che l'Assicurazione è divisa per quote fra diverse Società Coassicuratrici, in caso di sinistro le Società stesse concorreranno nel pagamento dell'indennizzo, liquidato a termini delle Condizioni di Assicurazione in proporzione della quota da esse assicurata, esclusa ogni responsabilità solidale.</w:t>
      </w:r>
    </w:p>
    <w:p w14:paraId="5DB1ECDE" w14:textId="77777777" w:rsidR="009C7860" w:rsidRPr="00D40FD0" w:rsidRDefault="009C7860" w:rsidP="009C7860">
      <w:pPr>
        <w:spacing w:line="240" w:lineRule="auto"/>
        <w:ind w:right="-23"/>
        <w:jc w:val="both"/>
        <w:rPr>
          <w:rFonts w:eastAsia="Times New Roman"/>
          <w:sz w:val="22"/>
          <w:szCs w:val="22"/>
          <w:lang w:eastAsia="it-IT"/>
        </w:rPr>
      </w:pPr>
      <w:r w:rsidRPr="00D40FD0">
        <w:rPr>
          <w:rFonts w:eastAsia="Times New Roman"/>
          <w:sz w:val="22"/>
          <w:szCs w:val="22"/>
          <w:lang w:eastAsia="it-IT"/>
        </w:rPr>
        <w:t xml:space="preserve">La sottoscritta Società Delegataria dichiara di aver ricevuto mandato dalle Coassicuratrici indicate nell'atto suddetto (polizza o appendice) a firmarlo anche </w:t>
      </w:r>
      <w:r>
        <w:rPr>
          <w:rFonts w:eastAsia="Times New Roman"/>
          <w:sz w:val="22"/>
          <w:szCs w:val="22"/>
          <w:lang w:eastAsia="it-IT"/>
        </w:rPr>
        <w:t xml:space="preserve">in loro nome e per loro conto. </w:t>
      </w:r>
      <w:r w:rsidRPr="00D40FD0">
        <w:rPr>
          <w:rFonts w:eastAsia="Times New Roman"/>
          <w:sz w:val="22"/>
          <w:szCs w:val="22"/>
          <w:lang w:eastAsia="it-IT"/>
        </w:rPr>
        <w:t>Pertanto la firma apposta dalla Società Delegataria lo rende ad ogni effetto valido anche per le quote delle Coassicuratrici.</w:t>
      </w:r>
    </w:p>
    <w:p w14:paraId="0DD8EFD8" w14:textId="77777777" w:rsidR="009C7860" w:rsidRPr="00D40FD0" w:rsidRDefault="009C7860" w:rsidP="009C7860">
      <w:pPr>
        <w:spacing w:line="240" w:lineRule="auto"/>
        <w:ind w:right="-23"/>
        <w:jc w:val="both"/>
        <w:rPr>
          <w:rFonts w:eastAsia="Times New Roman"/>
          <w:sz w:val="22"/>
          <w:szCs w:val="22"/>
          <w:lang w:eastAsia="it-IT"/>
        </w:rPr>
      </w:pPr>
      <w:r w:rsidRPr="00D40FD0">
        <w:rPr>
          <w:rFonts w:eastAsia="Times New Roman"/>
          <w:sz w:val="22"/>
          <w:szCs w:val="22"/>
          <w:lang w:eastAsia="it-IT"/>
        </w:rPr>
        <w:t>Il dettaglio dei capitali assicurati, dei premi, accessori e imposte, spettanti a ciascuna Coassicuratrice, risulta dall'apposito prospetto inserito in polizza.</w:t>
      </w:r>
    </w:p>
    <w:p w14:paraId="5675FA39" w14:textId="77777777" w:rsidR="009C7860" w:rsidRPr="00D40FD0" w:rsidRDefault="009C7860" w:rsidP="009C7860">
      <w:pPr>
        <w:spacing w:line="240" w:lineRule="auto"/>
        <w:jc w:val="both"/>
        <w:rPr>
          <w:rFonts w:eastAsia="Times New Roman"/>
          <w:sz w:val="22"/>
          <w:szCs w:val="22"/>
          <w:lang w:eastAsia="it-IT"/>
        </w:rPr>
      </w:pPr>
    </w:p>
    <w:p w14:paraId="070D44DC" w14:textId="77777777" w:rsidR="009C7860" w:rsidRPr="00D40FD0" w:rsidRDefault="009C7860" w:rsidP="009C7860">
      <w:pPr>
        <w:spacing w:line="240" w:lineRule="auto"/>
        <w:jc w:val="both"/>
        <w:rPr>
          <w:rFonts w:eastAsia="Times New Roman"/>
          <w:b/>
          <w:sz w:val="22"/>
          <w:szCs w:val="22"/>
          <w:lang w:eastAsia="it-IT"/>
        </w:rPr>
      </w:pPr>
      <w:r>
        <w:rPr>
          <w:rFonts w:eastAsia="Times New Roman"/>
          <w:b/>
          <w:sz w:val="22"/>
          <w:szCs w:val="22"/>
          <w:lang w:eastAsia="it-IT"/>
        </w:rPr>
        <w:t>1</w:t>
      </w:r>
      <w:r w:rsidR="00D35419">
        <w:rPr>
          <w:rFonts w:eastAsia="Times New Roman"/>
          <w:b/>
          <w:sz w:val="22"/>
          <w:szCs w:val="22"/>
          <w:lang w:eastAsia="it-IT"/>
        </w:rPr>
        <w:t>6</w:t>
      </w:r>
      <w:r w:rsidRPr="00D40FD0">
        <w:rPr>
          <w:rFonts w:eastAsia="Times New Roman"/>
          <w:b/>
          <w:sz w:val="22"/>
          <w:szCs w:val="22"/>
          <w:lang w:eastAsia="it-IT"/>
        </w:rPr>
        <w:t xml:space="preserve">)    </w:t>
      </w:r>
      <w:r>
        <w:rPr>
          <w:rFonts w:eastAsia="Times New Roman"/>
          <w:b/>
          <w:sz w:val="22"/>
          <w:szCs w:val="22"/>
          <w:lang w:eastAsia="it-IT"/>
        </w:rPr>
        <w:t xml:space="preserve">  </w:t>
      </w:r>
      <w:r w:rsidRPr="00D40FD0">
        <w:rPr>
          <w:rFonts w:eastAsia="Times New Roman"/>
          <w:b/>
          <w:sz w:val="22"/>
          <w:szCs w:val="22"/>
          <w:lang w:eastAsia="it-IT"/>
        </w:rPr>
        <w:t xml:space="preserve">TRACCIABILITÀ DEI FLUSSI FINANZIARI </w:t>
      </w:r>
    </w:p>
    <w:p w14:paraId="231771D5" w14:textId="77777777" w:rsidR="009C7860" w:rsidRPr="00D40FD0" w:rsidRDefault="009C7860" w:rsidP="009C7860">
      <w:pPr>
        <w:spacing w:line="240" w:lineRule="auto"/>
        <w:jc w:val="both"/>
        <w:rPr>
          <w:rFonts w:eastAsia="Times New Roman"/>
          <w:sz w:val="22"/>
          <w:szCs w:val="22"/>
          <w:lang w:eastAsia="it-IT"/>
        </w:rPr>
      </w:pPr>
    </w:p>
    <w:p w14:paraId="5576BDE9" w14:textId="77777777" w:rsidR="009C7860" w:rsidRPr="00D40FD0" w:rsidRDefault="009C7860" w:rsidP="009C7860">
      <w:pPr>
        <w:spacing w:line="240" w:lineRule="auto"/>
        <w:jc w:val="both"/>
        <w:rPr>
          <w:rFonts w:eastAsia="Times New Roman"/>
          <w:sz w:val="22"/>
          <w:szCs w:val="22"/>
          <w:lang w:eastAsia="it-IT"/>
        </w:rPr>
      </w:pPr>
      <w:r w:rsidRPr="00D40FD0">
        <w:rPr>
          <w:rFonts w:eastAsia="Times New Roman"/>
          <w:sz w:val="22"/>
          <w:szCs w:val="22"/>
          <w:lang w:eastAsia="it-IT"/>
        </w:rPr>
        <w:t>La Stazione Appaltante, l’Appaltatore e la Società di Brokeraggio assumono tutti gli obblighi di tracciabilità dei flussi finanziari di cui all’art. 3 della Legge n° 136 del 13/8/2010 e successive modifiche e integrazioni, al fine di assicurare la tracciabilità dei movimenti finanziari dell’appalto.</w:t>
      </w:r>
    </w:p>
    <w:p w14:paraId="47608310" w14:textId="77777777" w:rsidR="009C7860" w:rsidRPr="00D40FD0" w:rsidRDefault="009C7860" w:rsidP="009C7860">
      <w:pPr>
        <w:spacing w:line="240" w:lineRule="auto"/>
        <w:jc w:val="both"/>
        <w:rPr>
          <w:rFonts w:eastAsia="Times New Roman"/>
          <w:sz w:val="22"/>
          <w:szCs w:val="22"/>
          <w:lang w:eastAsia="it-IT"/>
        </w:rPr>
      </w:pPr>
      <w:r w:rsidRPr="00D40FD0">
        <w:rPr>
          <w:rFonts w:eastAsia="Times New Roman"/>
          <w:sz w:val="22"/>
          <w:szCs w:val="22"/>
          <w:lang w:eastAsia="it-IT"/>
        </w:rPr>
        <w:t>Le movimentazioni finanziarie relative al presente contratto, salvo le deroghe previste, dovranno essere effettuate dalla Stazione Appaltante con bonifico bancario o postale e riportare il codice C.I.G. (Codice Identificativo Gara) per ogni transazione o il C.U.P. (Codice Unico di Progetto).</w:t>
      </w:r>
    </w:p>
    <w:p w14:paraId="5C90DA79" w14:textId="77777777" w:rsidR="009C7860" w:rsidRDefault="009C7860" w:rsidP="009C7860">
      <w:pPr>
        <w:spacing w:line="240" w:lineRule="auto"/>
        <w:jc w:val="both"/>
        <w:rPr>
          <w:rFonts w:eastAsia="Times New Roman"/>
          <w:sz w:val="22"/>
          <w:szCs w:val="22"/>
          <w:lang w:eastAsia="it-IT"/>
        </w:rPr>
      </w:pPr>
      <w:r w:rsidRPr="00D40FD0">
        <w:rPr>
          <w:rFonts w:eastAsia="Times New Roman"/>
          <w:sz w:val="22"/>
          <w:szCs w:val="22"/>
          <w:lang w:eastAsia="it-IT"/>
        </w:rPr>
        <w:t>Il mancato rispetto degli obblighi di Legge è causa di risoluzione del contratto.</w:t>
      </w:r>
    </w:p>
    <w:p w14:paraId="3C1A2FBF" w14:textId="77777777" w:rsidR="009C7860" w:rsidRDefault="009C7860" w:rsidP="009C7860">
      <w:pPr>
        <w:spacing w:line="240" w:lineRule="auto"/>
        <w:jc w:val="both"/>
        <w:rPr>
          <w:rFonts w:eastAsia="Times New Roman"/>
          <w:sz w:val="22"/>
          <w:szCs w:val="22"/>
          <w:lang w:eastAsia="it-IT"/>
        </w:rPr>
      </w:pPr>
    </w:p>
    <w:p w14:paraId="53A6796B" w14:textId="77777777" w:rsidR="009C7860" w:rsidRPr="007C6391" w:rsidRDefault="007E66D4" w:rsidP="009C7860">
      <w:pPr>
        <w:rPr>
          <w:b/>
          <w:sz w:val="22"/>
          <w:szCs w:val="22"/>
        </w:rPr>
      </w:pPr>
      <w:r>
        <w:rPr>
          <w:b/>
          <w:sz w:val="22"/>
          <w:szCs w:val="22"/>
        </w:rPr>
        <w:t>1</w:t>
      </w:r>
      <w:r w:rsidR="00D35419">
        <w:rPr>
          <w:b/>
          <w:sz w:val="22"/>
          <w:szCs w:val="22"/>
        </w:rPr>
        <w:t>7</w:t>
      </w:r>
      <w:r w:rsidR="009C7860">
        <w:rPr>
          <w:b/>
          <w:sz w:val="22"/>
          <w:szCs w:val="22"/>
        </w:rPr>
        <w:t>)</w:t>
      </w:r>
      <w:r w:rsidR="009C7860">
        <w:rPr>
          <w:b/>
          <w:sz w:val="22"/>
          <w:szCs w:val="22"/>
        </w:rPr>
        <w:tab/>
      </w:r>
      <w:r w:rsidR="009C7860" w:rsidRPr="007C6391">
        <w:rPr>
          <w:b/>
          <w:sz w:val="22"/>
          <w:szCs w:val="22"/>
        </w:rPr>
        <w:t>RISOLUZIONE DEL CONTRATTO</w:t>
      </w:r>
    </w:p>
    <w:p w14:paraId="348CDF34" w14:textId="77777777" w:rsidR="009C7860" w:rsidRPr="007C6391" w:rsidRDefault="009C7860" w:rsidP="009C7860">
      <w:pPr>
        <w:rPr>
          <w:sz w:val="22"/>
          <w:szCs w:val="22"/>
        </w:rPr>
      </w:pPr>
    </w:p>
    <w:p w14:paraId="1B5BA5DC" w14:textId="77777777" w:rsidR="009C7860" w:rsidRPr="007C6391" w:rsidRDefault="009C7860" w:rsidP="009C7860">
      <w:pPr>
        <w:jc w:val="both"/>
        <w:rPr>
          <w:sz w:val="22"/>
          <w:szCs w:val="22"/>
        </w:rPr>
      </w:pPr>
      <w:r w:rsidRPr="007C6391">
        <w:rPr>
          <w:sz w:val="22"/>
          <w:szCs w:val="22"/>
        </w:rPr>
        <w:t xml:space="preserve">Il contratto è automaticamente risolto, oltreché per il caso di inosservanza delle norme sulla tracciabilità dei flussi finanziari, anche in caso di rilevata violazione da parte della Società affidataria del servizio degli obblighi di comportamento di cui al Codice di Comportamento nazionale dei dipendenti delle P.A. - D.P.R. 16.04.2013 n. 62 </w:t>
      </w:r>
      <w:r w:rsidR="003E0CC0" w:rsidRPr="003E0CC0">
        <w:rPr>
          <w:sz w:val="22"/>
          <w:szCs w:val="22"/>
        </w:rPr>
        <w:t xml:space="preserve">e </w:t>
      </w:r>
      <w:r w:rsidR="003E0CC0">
        <w:rPr>
          <w:sz w:val="22"/>
          <w:szCs w:val="22"/>
        </w:rPr>
        <w:t xml:space="preserve">dell’eventuale Codice di comportamento integrato con il Sistema di valori adottato dal Contraente, </w:t>
      </w:r>
      <w:r w:rsidRPr="003E0CC0">
        <w:rPr>
          <w:sz w:val="22"/>
          <w:szCs w:val="22"/>
        </w:rPr>
        <w:t>n</w:t>
      </w:r>
      <w:r w:rsidRPr="007C6391">
        <w:rPr>
          <w:sz w:val="22"/>
          <w:szCs w:val="22"/>
        </w:rPr>
        <w:t>onché in caso di inosservanza di disposizioni per la prevenzione e la repressione della corruzione e dell'illegalità nella P.A. di cui alla Legge 06.11.2012 n. 190 e s.m.</w:t>
      </w:r>
    </w:p>
    <w:p w14:paraId="25F6A5D7" w14:textId="77777777" w:rsidR="009C7860" w:rsidRPr="00D40FD0" w:rsidRDefault="009C7860" w:rsidP="009C7860">
      <w:pPr>
        <w:spacing w:line="240" w:lineRule="auto"/>
        <w:jc w:val="both"/>
        <w:rPr>
          <w:rFonts w:eastAsia="Times New Roman"/>
          <w:sz w:val="22"/>
          <w:szCs w:val="22"/>
          <w:lang w:eastAsia="it-IT"/>
        </w:rPr>
      </w:pPr>
    </w:p>
    <w:p w14:paraId="0244F670" w14:textId="77777777" w:rsidR="009C7860" w:rsidRPr="00D40FD0" w:rsidRDefault="00D35419" w:rsidP="009C7860">
      <w:pPr>
        <w:spacing w:line="240" w:lineRule="auto"/>
        <w:jc w:val="both"/>
        <w:rPr>
          <w:rFonts w:eastAsia="Times New Roman"/>
          <w:b/>
          <w:sz w:val="22"/>
          <w:szCs w:val="22"/>
          <w:lang w:eastAsia="it-IT"/>
        </w:rPr>
      </w:pPr>
      <w:r>
        <w:rPr>
          <w:rFonts w:eastAsia="Times New Roman"/>
          <w:b/>
          <w:sz w:val="22"/>
          <w:szCs w:val="22"/>
          <w:lang w:eastAsia="it-IT"/>
        </w:rPr>
        <w:t>18</w:t>
      </w:r>
      <w:r w:rsidR="009C7860" w:rsidRPr="00D40FD0">
        <w:rPr>
          <w:rFonts w:eastAsia="Times New Roman"/>
          <w:b/>
          <w:sz w:val="22"/>
          <w:szCs w:val="22"/>
          <w:lang w:eastAsia="it-IT"/>
        </w:rPr>
        <w:t xml:space="preserve">)    </w:t>
      </w:r>
      <w:r w:rsidR="009C7860">
        <w:rPr>
          <w:rFonts w:eastAsia="Times New Roman"/>
          <w:b/>
          <w:sz w:val="22"/>
          <w:szCs w:val="22"/>
          <w:lang w:eastAsia="it-IT"/>
        </w:rPr>
        <w:t xml:space="preserve">  </w:t>
      </w:r>
      <w:r w:rsidR="009C7860" w:rsidRPr="00D40FD0">
        <w:rPr>
          <w:rFonts w:eastAsia="Times New Roman"/>
          <w:b/>
          <w:sz w:val="22"/>
          <w:szCs w:val="22"/>
          <w:lang w:eastAsia="it-IT"/>
        </w:rPr>
        <w:t>TRATTAMENTO DEI DATI</w:t>
      </w:r>
    </w:p>
    <w:p w14:paraId="2AAEC52F" w14:textId="77777777" w:rsidR="009C7860" w:rsidRDefault="009C7860" w:rsidP="009C7860">
      <w:pPr>
        <w:spacing w:line="240" w:lineRule="auto"/>
        <w:jc w:val="both"/>
        <w:rPr>
          <w:rFonts w:eastAsia="Times New Roman"/>
          <w:sz w:val="22"/>
          <w:szCs w:val="22"/>
          <w:lang w:eastAsia="it-IT"/>
        </w:rPr>
      </w:pPr>
    </w:p>
    <w:p w14:paraId="0DCF7326" w14:textId="77777777" w:rsidR="00832970" w:rsidRDefault="00832970" w:rsidP="009C7860">
      <w:pPr>
        <w:spacing w:line="240" w:lineRule="auto"/>
        <w:jc w:val="both"/>
        <w:rPr>
          <w:sz w:val="22"/>
          <w:szCs w:val="22"/>
        </w:rPr>
      </w:pPr>
      <w:r>
        <w:rPr>
          <w:sz w:val="22"/>
          <w:szCs w:val="22"/>
        </w:rPr>
        <w:t>Il Contraente, l’Assicurato e la Società consentono, ai sensi del Regolamento europeo sulla protezione dei dati n° 679/2016 GDPR e successive modifiche, al trattamento dei dati personali riscontrabili dalla polizza o ad essa collegati, esclusivamente per le finalità connesse agli obblighi contrattuali.</w:t>
      </w:r>
    </w:p>
    <w:p w14:paraId="6A811F77" w14:textId="77777777" w:rsidR="00832970" w:rsidRPr="00D40FD0" w:rsidRDefault="00832970" w:rsidP="009C7860">
      <w:pPr>
        <w:spacing w:line="240" w:lineRule="auto"/>
        <w:jc w:val="both"/>
        <w:rPr>
          <w:rFonts w:eastAsia="Times New Roman"/>
          <w:sz w:val="22"/>
          <w:szCs w:val="22"/>
          <w:lang w:eastAsia="it-IT"/>
        </w:rPr>
      </w:pPr>
    </w:p>
    <w:p w14:paraId="76A10DF1" w14:textId="77777777" w:rsidR="009C7860" w:rsidRPr="00D40FD0" w:rsidRDefault="00D35419" w:rsidP="009C7860">
      <w:pPr>
        <w:keepNext/>
        <w:spacing w:line="240" w:lineRule="auto"/>
        <w:ind w:left="360" w:hanging="360"/>
        <w:contextualSpacing/>
        <w:outlineLvl w:val="3"/>
        <w:rPr>
          <w:rFonts w:eastAsia="Times New Roman"/>
          <w:b/>
          <w:sz w:val="22"/>
          <w:szCs w:val="22"/>
          <w:lang w:eastAsia="it-IT"/>
        </w:rPr>
      </w:pPr>
      <w:r>
        <w:rPr>
          <w:rFonts w:eastAsia="Times New Roman"/>
          <w:b/>
          <w:sz w:val="22"/>
          <w:szCs w:val="22"/>
          <w:lang w:eastAsia="it-IT"/>
        </w:rPr>
        <w:t>19</w:t>
      </w:r>
      <w:r w:rsidR="009C7860">
        <w:rPr>
          <w:rFonts w:eastAsia="Times New Roman"/>
          <w:b/>
          <w:sz w:val="22"/>
          <w:szCs w:val="22"/>
          <w:lang w:eastAsia="it-IT"/>
        </w:rPr>
        <w:t>)</w:t>
      </w:r>
      <w:r w:rsidR="009C7860" w:rsidRPr="00D40FD0">
        <w:rPr>
          <w:rFonts w:eastAsia="Times New Roman"/>
          <w:b/>
          <w:sz w:val="22"/>
          <w:szCs w:val="22"/>
          <w:lang w:eastAsia="it-IT"/>
        </w:rPr>
        <w:t xml:space="preserve">   </w:t>
      </w:r>
      <w:r w:rsidR="009C7860">
        <w:rPr>
          <w:rFonts w:eastAsia="Times New Roman"/>
          <w:b/>
          <w:sz w:val="22"/>
          <w:szCs w:val="22"/>
          <w:lang w:eastAsia="it-IT"/>
        </w:rPr>
        <w:t xml:space="preserve">   </w:t>
      </w:r>
      <w:r w:rsidR="009C7860" w:rsidRPr="00D40FD0">
        <w:rPr>
          <w:rFonts w:eastAsia="Times New Roman"/>
          <w:b/>
          <w:sz w:val="22"/>
          <w:szCs w:val="22"/>
          <w:lang w:eastAsia="it-IT"/>
        </w:rPr>
        <w:t>CLAUSOLA BROKER</w:t>
      </w:r>
    </w:p>
    <w:p w14:paraId="1BA0BE1B" w14:textId="77777777" w:rsidR="009C7860" w:rsidRPr="00D40FD0" w:rsidRDefault="009C7860" w:rsidP="009C7860">
      <w:pPr>
        <w:spacing w:line="240" w:lineRule="auto"/>
        <w:ind w:right="-1"/>
        <w:rPr>
          <w:rFonts w:eastAsia="Times New Roman"/>
          <w:sz w:val="22"/>
          <w:szCs w:val="22"/>
          <w:lang w:eastAsia="it-IT"/>
        </w:rPr>
      </w:pPr>
    </w:p>
    <w:p w14:paraId="70672DD4" w14:textId="138AB23A" w:rsidR="00EA2406" w:rsidRDefault="00EA2406" w:rsidP="00EA2406">
      <w:pPr>
        <w:tabs>
          <w:tab w:val="left" w:pos="4896"/>
        </w:tabs>
        <w:jc w:val="both"/>
        <w:rPr>
          <w:b/>
          <w:sz w:val="22"/>
          <w:szCs w:val="22"/>
        </w:rPr>
      </w:pPr>
      <w:r>
        <w:rPr>
          <w:sz w:val="22"/>
          <w:szCs w:val="22"/>
        </w:rPr>
        <w:t xml:space="preserve">Il Contraente si affida per la gestione del presente contratto a </w:t>
      </w:r>
      <w:r>
        <w:rPr>
          <w:b/>
          <w:sz w:val="22"/>
          <w:szCs w:val="22"/>
        </w:rPr>
        <w:t>NETBROKER s.</w:t>
      </w:r>
      <w:r w:rsidR="00A95FE0">
        <w:rPr>
          <w:b/>
          <w:sz w:val="22"/>
          <w:szCs w:val="22"/>
        </w:rPr>
        <w:t>r.l.</w:t>
      </w:r>
      <w:r>
        <w:rPr>
          <w:b/>
          <w:sz w:val="22"/>
          <w:szCs w:val="22"/>
        </w:rPr>
        <w:t>, via Conciliazione 47/F, 29122 Piacenza, n° iscrizione al R.U.I. B000400768.</w:t>
      </w:r>
    </w:p>
    <w:p w14:paraId="41561FB7" w14:textId="02B13C06" w:rsidR="00EA2406" w:rsidRDefault="00EA2406" w:rsidP="00EA2406">
      <w:pPr>
        <w:jc w:val="both"/>
        <w:rPr>
          <w:sz w:val="22"/>
          <w:szCs w:val="22"/>
        </w:rPr>
      </w:pPr>
      <w:r>
        <w:rPr>
          <w:sz w:val="22"/>
          <w:szCs w:val="22"/>
        </w:rPr>
        <w:t>Di conseguenza tutti i rapporti inerenti alla presente assicurazione, compreso il pagamento dei premi, saranno svolti per conto del Contraente da Netbroker s</w:t>
      </w:r>
      <w:r w:rsidR="00A95FE0">
        <w:rPr>
          <w:sz w:val="22"/>
          <w:szCs w:val="22"/>
        </w:rPr>
        <w:t>rl</w:t>
      </w:r>
      <w:r>
        <w:rPr>
          <w:sz w:val="22"/>
          <w:szCs w:val="22"/>
        </w:rPr>
        <w:t xml:space="preserve"> che tratterà con la Compagnia Delegataria informandone le eventuali Compagnie Coassicuratrici.</w:t>
      </w:r>
    </w:p>
    <w:p w14:paraId="200B9982" w14:textId="77777777" w:rsidR="00EA2406" w:rsidRDefault="00EA2406" w:rsidP="00EA2406">
      <w:pPr>
        <w:jc w:val="both"/>
        <w:rPr>
          <w:sz w:val="22"/>
          <w:szCs w:val="22"/>
        </w:rPr>
      </w:pPr>
      <w:r>
        <w:rPr>
          <w:sz w:val="22"/>
          <w:szCs w:val="22"/>
        </w:rPr>
        <w:t>Queste saranno tenute a riconoscere come validi ed efficaci anche nei propri confronti tutti gli atti di ordinaria gestione compiuti dalla Compagnia Delegataria per conto comune.</w:t>
      </w:r>
    </w:p>
    <w:p w14:paraId="780CC486" w14:textId="77777777" w:rsidR="00EA2406" w:rsidRDefault="00EA2406" w:rsidP="00EA2406">
      <w:pPr>
        <w:jc w:val="both"/>
        <w:rPr>
          <w:sz w:val="22"/>
          <w:szCs w:val="22"/>
        </w:rPr>
      </w:pPr>
      <w:r>
        <w:rPr>
          <w:sz w:val="22"/>
          <w:szCs w:val="22"/>
        </w:rPr>
        <w:lastRenderedPageBreak/>
        <w:t xml:space="preserve">La Compagnia prende atto che il pagamento dei premi </w:t>
      </w:r>
      <w:proofErr w:type="spellStart"/>
      <w:r>
        <w:rPr>
          <w:sz w:val="22"/>
          <w:szCs w:val="22"/>
        </w:rPr>
        <w:t>al</w:t>
      </w:r>
      <w:proofErr w:type="spellEnd"/>
      <w:r>
        <w:rPr>
          <w:sz w:val="22"/>
          <w:szCs w:val="22"/>
        </w:rPr>
        <w:t xml:space="preserve"> Broker è liberatorio per il Contraente e riconosce al Broker il differimento della corresponsione dei premi al decimo giorno del mese successivo alla comunicazione d’incasso.</w:t>
      </w:r>
    </w:p>
    <w:p w14:paraId="1CDC40A4" w14:textId="77777777" w:rsidR="00EA2406" w:rsidRDefault="00EA2406" w:rsidP="00EA2406">
      <w:pPr>
        <w:jc w:val="both"/>
        <w:rPr>
          <w:sz w:val="22"/>
          <w:szCs w:val="22"/>
        </w:rPr>
      </w:pPr>
      <w:r>
        <w:rPr>
          <w:sz w:val="22"/>
          <w:szCs w:val="22"/>
        </w:rPr>
        <w:t xml:space="preserve">Agli effetti tutti della presente polizza, ogni comunicazione fatta dal Broker alla Compagnia nel nome e per conto del Contraente si intenderà come fatta dal Contraente. </w:t>
      </w:r>
    </w:p>
    <w:p w14:paraId="08F80038" w14:textId="1C9FE4EB" w:rsidR="00EA2406" w:rsidRPr="00A47135" w:rsidRDefault="00EA2406" w:rsidP="00A47135">
      <w:pPr>
        <w:jc w:val="both"/>
        <w:rPr>
          <w:sz w:val="22"/>
          <w:szCs w:val="22"/>
        </w:rPr>
      </w:pPr>
      <w:r>
        <w:rPr>
          <w:sz w:val="22"/>
          <w:szCs w:val="22"/>
        </w:rPr>
        <w:t>Parimenti ogni comunicazione fatta dal Contraente al Broker si intenderà come fatta alla Compagnia.</w:t>
      </w:r>
    </w:p>
    <w:p w14:paraId="6DA3E257" w14:textId="77777777" w:rsidR="002B05E4" w:rsidRDefault="002B05E4" w:rsidP="00D35419">
      <w:pPr>
        <w:autoSpaceDE w:val="0"/>
        <w:autoSpaceDN w:val="0"/>
        <w:adjustRightInd w:val="0"/>
        <w:spacing w:line="240" w:lineRule="auto"/>
        <w:rPr>
          <w:b/>
          <w:bCs/>
          <w:sz w:val="28"/>
          <w:szCs w:val="28"/>
        </w:rPr>
      </w:pPr>
    </w:p>
    <w:p w14:paraId="432F25E8" w14:textId="77777777" w:rsidR="0034751F" w:rsidRDefault="0034751F" w:rsidP="00AB1EDD">
      <w:pPr>
        <w:pBdr>
          <w:top w:val="single" w:sz="4" w:space="1" w:color="auto"/>
          <w:left w:val="single" w:sz="4" w:space="4" w:color="auto"/>
          <w:bottom w:val="single" w:sz="4" w:space="1" w:color="auto"/>
          <w:right w:val="single" w:sz="4" w:space="4" w:color="auto"/>
        </w:pBdr>
        <w:jc w:val="center"/>
        <w:rPr>
          <w:sz w:val="32"/>
        </w:rPr>
      </w:pPr>
      <w:r>
        <w:rPr>
          <w:b/>
          <w:sz w:val="32"/>
        </w:rPr>
        <w:t>DEFINIZIONI</w:t>
      </w:r>
    </w:p>
    <w:p w14:paraId="02CE0A54" w14:textId="77777777" w:rsidR="0039426D" w:rsidRDefault="0039426D" w:rsidP="0034751F">
      <w:pPr>
        <w:jc w:val="both"/>
        <w:rPr>
          <w:sz w:val="22"/>
          <w:szCs w:val="22"/>
        </w:rPr>
      </w:pPr>
    </w:p>
    <w:p w14:paraId="356EF236" w14:textId="77777777" w:rsidR="0039426D" w:rsidRDefault="0039426D" w:rsidP="0034751F">
      <w:pPr>
        <w:jc w:val="both"/>
        <w:rPr>
          <w:sz w:val="22"/>
          <w:szCs w:val="22"/>
        </w:rPr>
      </w:pPr>
    </w:p>
    <w:p w14:paraId="7C4ED636" w14:textId="77777777" w:rsidR="0034751F" w:rsidRDefault="0034751F" w:rsidP="0034751F">
      <w:pPr>
        <w:tabs>
          <w:tab w:val="right" w:pos="1296"/>
          <w:tab w:val="left" w:pos="1584"/>
        </w:tabs>
        <w:rPr>
          <w:b/>
          <w:sz w:val="22"/>
          <w:szCs w:val="22"/>
        </w:rPr>
      </w:pPr>
      <w:r>
        <w:rPr>
          <w:b/>
          <w:sz w:val="22"/>
          <w:szCs w:val="22"/>
        </w:rPr>
        <w:t>ASSICURAZIONE:</w:t>
      </w:r>
    </w:p>
    <w:p w14:paraId="777CC93A" w14:textId="77777777" w:rsidR="0034751F" w:rsidRDefault="0034751F" w:rsidP="0034751F">
      <w:pPr>
        <w:tabs>
          <w:tab w:val="right" w:pos="1296"/>
          <w:tab w:val="left" w:pos="1584"/>
        </w:tabs>
        <w:rPr>
          <w:sz w:val="22"/>
          <w:szCs w:val="22"/>
        </w:rPr>
      </w:pPr>
      <w:r>
        <w:rPr>
          <w:sz w:val="22"/>
          <w:szCs w:val="22"/>
        </w:rPr>
        <w:tab/>
        <w:t>il contratto di assicurazione.</w:t>
      </w:r>
    </w:p>
    <w:p w14:paraId="0940C0C4" w14:textId="77777777" w:rsidR="0034751F" w:rsidRDefault="0034751F" w:rsidP="0034751F">
      <w:pPr>
        <w:tabs>
          <w:tab w:val="right" w:pos="1296"/>
          <w:tab w:val="left" w:pos="1584"/>
        </w:tabs>
        <w:rPr>
          <w:sz w:val="22"/>
          <w:szCs w:val="22"/>
        </w:rPr>
      </w:pPr>
    </w:p>
    <w:p w14:paraId="142FDB13" w14:textId="77777777" w:rsidR="0034751F" w:rsidRDefault="0034751F" w:rsidP="0034751F">
      <w:pPr>
        <w:tabs>
          <w:tab w:val="right" w:pos="1296"/>
          <w:tab w:val="left" w:pos="2016"/>
        </w:tabs>
        <w:rPr>
          <w:b/>
          <w:sz w:val="22"/>
          <w:szCs w:val="22"/>
        </w:rPr>
      </w:pPr>
      <w:r>
        <w:rPr>
          <w:b/>
          <w:sz w:val="22"/>
          <w:szCs w:val="22"/>
        </w:rPr>
        <w:t>POLIZZA:</w:t>
      </w:r>
    </w:p>
    <w:p w14:paraId="0AF42067" w14:textId="77777777" w:rsidR="0034751F" w:rsidRDefault="0034751F" w:rsidP="0034751F">
      <w:pPr>
        <w:tabs>
          <w:tab w:val="right" w:pos="1296"/>
          <w:tab w:val="left" w:pos="2016"/>
        </w:tabs>
        <w:rPr>
          <w:sz w:val="22"/>
          <w:szCs w:val="22"/>
        </w:rPr>
      </w:pPr>
      <w:r>
        <w:rPr>
          <w:sz w:val="22"/>
          <w:szCs w:val="22"/>
        </w:rPr>
        <w:tab/>
        <w:t>il documento che prova e regolamenta l'assicurazione.</w:t>
      </w:r>
    </w:p>
    <w:p w14:paraId="528BC13F" w14:textId="77777777" w:rsidR="0034751F" w:rsidRDefault="0034751F" w:rsidP="0034751F">
      <w:pPr>
        <w:tabs>
          <w:tab w:val="right" w:pos="1296"/>
          <w:tab w:val="left" w:pos="2016"/>
        </w:tabs>
        <w:rPr>
          <w:sz w:val="22"/>
          <w:szCs w:val="22"/>
        </w:rPr>
      </w:pPr>
    </w:p>
    <w:p w14:paraId="56815FB5" w14:textId="77777777" w:rsidR="0034751F" w:rsidRDefault="0034751F" w:rsidP="0034751F">
      <w:pPr>
        <w:tabs>
          <w:tab w:val="right" w:pos="1296"/>
          <w:tab w:val="left" w:pos="2016"/>
        </w:tabs>
        <w:rPr>
          <w:b/>
          <w:sz w:val="22"/>
          <w:szCs w:val="22"/>
        </w:rPr>
      </w:pPr>
      <w:r>
        <w:rPr>
          <w:b/>
          <w:sz w:val="22"/>
          <w:szCs w:val="22"/>
        </w:rPr>
        <w:tab/>
        <w:t>CONTRAENTE:</w:t>
      </w:r>
    </w:p>
    <w:p w14:paraId="3C418A15" w14:textId="77777777" w:rsidR="0034751F" w:rsidRDefault="0034751F" w:rsidP="0034751F">
      <w:pPr>
        <w:tabs>
          <w:tab w:val="right" w:pos="1296"/>
          <w:tab w:val="left" w:pos="2016"/>
        </w:tabs>
        <w:rPr>
          <w:color w:val="000000"/>
          <w:sz w:val="22"/>
          <w:szCs w:val="22"/>
        </w:rPr>
      </w:pPr>
      <w:r>
        <w:rPr>
          <w:color w:val="000000"/>
          <w:sz w:val="22"/>
          <w:szCs w:val="22"/>
        </w:rPr>
        <w:t>Il soggett</w:t>
      </w:r>
      <w:r w:rsidR="009A4B93">
        <w:rPr>
          <w:color w:val="000000"/>
          <w:sz w:val="22"/>
          <w:szCs w:val="22"/>
        </w:rPr>
        <w:t>o che ha stipulato il contratto (l’Ente Pubblico).</w:t>
      </w:r>
    </w:p>
    <w:p w14:paraId="395B0D9D" w14:textId="77777777" w:rsidR="0034751F" w:rsidRDefault="0034751F" w:rsidP="0034751F">
      <w:pPr>
        <w:tabs>
          <w:tab w:val="right" w:pos="1296"/>
          <w:tab w:val="left" w:pos="2016"/>
        </w:tabs>
        <w:rPr>
          <w:sz w:val="22"/>
          <w:szCs w:val="22"/>
        </w:rPr>
      </w:pPr>
    </w:p>
    <w:p w14:paraId="75260C89" w14:textId="77777777" w:rsidR="009A6071" w:rsidRDefault="009A6071" w:rsidP="009A6071">
      <w:pPr>
        <w:autoSpaceDE w:val="0"/>
        <w:autoSpaceDN w:val="0"/>
        <w:adjustRightInd w:val="0"/>
        <w:spacing w:line="240" w:lineRule="auto"/>
        <w:jc w:val="both"/>
        <w:rPr>
          <w:rFonts w:ascii="ArialMT" w:hAnsi="ArialMT" w:cs="ArialMT"/>
          <w:b/>
          <w:sz w:val="22"/>
          <w:szCs w:val="22"/>
        </w:rPr>
      </w:pPr>
      <w:r w:rsidRPr="007E0D16">
        <w:rPr>
          <w:rFonts w:ascii="ArialMT" w:hAnsi="ArialMT" w:cs="ArialMT"/>
          <w:b/>
          <w:sz w:val="22"/>
          <w:szCs w:val="22"/>
        </w:rPr>
        <w:t>ASSICURATO:</w:t>
      </w:r>
    </w:p>
    <w:p w14:paraId="4FBBCF11" w14:textId="77777777" w:rsidR="009A6071" w:rsidRDefault="009A6071" w:rsidP="009A6071">
      <w:pPr>
        <w:tabs>
          <w:tab w:val="right" w:pos="1296"/>
          <w:tab w:val="left" w:pos="2016"/>
        </w:tabs>
        <w:jc w:val="both"/>
        <w:rPr>
          <w:sz w:val="22"/>
          <w:szCs w:val="22"/>
        </w:rPr>
      </w:pPr>
      <w:r>
        <w:rPr>
          <w:sz w:val="22"/>
          <w:szCs w:val="22"/>
        </w:rPr>
        <w:t xml:space="preserve">il soggetto il cui interesse è protetto dall'assicurazione: l’Ente Pubblico Contraente, </w:t>
      </w:r>
      <w:r w:rsidR="0042023C">
        <w:rPr>
          <w:sz w:val="22"/>
          <w:szCs w:val="22"/>
        </w:rPr>
        <w:t>il Sindaco, il vice-Sindaco, gli Assessori</w:t>
      </w:r>
      <w:r>
        <w:rPr>
          <w:sz w:val="22"/>
          <w:szCs w:val="22"/>
        </w:rPr>
        <w:t>, i Consiglieri, il segretario, i dipendenti e qualsiasi soggetto di cui l’Ente deve rispondere a norma di legge e/o di contratto di lavoro e il cui interesse è protetto dall'assicurazione.</w:t>
      </w:r>
    </w:p>
    <w:p w14:paraId="73039D35" w14:textId="77777777" w:rsidR="009A6071" w:rsidRDefault="009A6071" w:rsidP="009A6071">
      <w:pPr>
        <w:autoSpaceDE w:val="0"/>
        <w:autoSpaceDN w:val="0"/>
        <w:adjustRightInd w:val="0"/>
        <w:spacing w:line="240" w:lineRule="auto"/>
        <w:jc w:val="both"/>
        <w:rPr>
          <w:rFonts w:ascii="ArialMT" w:hAnsi="ArialMT" w:cs="ArialMT"/>
          <w:sz w:val="22"/>
          <w:szCs w:val="22"/>
        </w:rPr>
      </w:pPr>
    </w:p>
    <w:p w14:paraId="6CB2F8E1" w14:textId="77777777" w:rsidR="009A6071" w:rsidRPr="007E0D16" w:rsidRDefault="009A6071" w:rsidP="009A6071">
      <w:pPr>
        <w:autoSpaceDE w:val="0"/>
        <w:autoSpaceDN w:val="0"/>
        <w:adjustRightInd w:val="0"/>
        <w:spacing w:line="240" w:lineRule="auto"/>
        <w:jc w:val="both"/>
        <w:rPr>
          <w:rFonts w:ascii="ArialMT" w:hAnsi="ArialMT" w:cs="ArialMT"/>
          <w:b/>
          <w:sz w:val="22"/>
          <w:szCs w:val="22"/>
        </w:rPr>
      </w:pPr>
      <w:r w:rsidRPr="007E0D16">
        <w:rPr>
          <w:rFonts w:ascii="ArialMT" w:hAnsi="ArialMT" w:cs="ArialMT"/>
          <w:b/>
          <w:sz w:val="22"/>
          <w:szCs w:val="22"/>
        </w:rPr>
        <w:t>DIPENDENTE:</w:t>
      </w:r>
    </w:p>
    <w:p w14:paraId="2902CF0B" w14:textId="77777777" w:rsidR="009A6071" w:rsidRDefault="009A6071" w:rsidP="009A6071">
      <w:pPr>
        <w:widowControl w:val="0"/>
        <w:autoSpaceDE w:val="0"/>
        <w:autoSpaceDN w:val="0"/>
        <w:adjustRightInd w:val="0"/>
        <w:spacing w:line="240" w:lineRule="auto"/>
        <w:jc w:val="both"/>
        <w:rPr>
          <w:sz w:val="22"/>
          <w:szCs w:val="22"/>
        </w:rPr>
      </w:pPr>
      <w:r>
        <w:rPr>
          <w:sz w:val="22"/>
          <w:szCs w:val="22"/>
        </w:rPr>
        <w:t>qualsiasi persona che sia stata, che si trova e che sarà</w:t>
      </w:r>
      <w:r>
        <w:rPr>
          <w:b/>
          <w:sz w:val="22"/>
          <w:szCs w:val="22"/>
        </w:rPr>
        <w:t xml:space="preserve"> </w:t>
      </w:r>
      <w:r>
        <w:rPr>
          <w:sz w:val="22"/>
          <w:szCs w:val="22"/>
        </w:rPr>
        <w:t>alle dirette dipendenze dell’Ente Pubblico e quindi sia a questo collegata da:</w:t>
      </w:r>
    </w:p>
    <w:p w14:paraId="6BCDA3D9" w14:textId="77777777" w:rsidR="009A6071" w:rsidRPr="007E0D16" w:rsidRDefault="009A6071" w:rsidP="009A6071">
      <w:pPr>
        <w:pStyle w:val="Paragrafoelenco"/>
        <w:widowControl w:val="0"/>
        <w:numPr>
          <w:ilvl w:val="0"/>
          <w:numId w:val="9"/>
        </w:numPr>
        <w:autoSpaceDE w:val="0"/>
        <w:autoSpaceDN w:val="0"/>
        <w:adjustRightInd w:val="0"/>
        <w:spacing w:line="240" w:lineRule="auto"/>
        <w:jc w:val="both"/>
        <w:rPr>
          <w:sz w:val="22"/>
          <w:szCs w:val="22"/>
        </w:rPr>
      </w:pPr>
      <w:r w:rsidRPr="007E0D16">
        <w:rPr>
          <w:sz w:val="22"/>
          <w:szCs w:val="22"/>
        </w:rPr>
        <w:t xml:space="preserve">rapporto di impiego, cioè il personale compreso e non compreso </w:t>
      </w:r>
      <w:r>
        <w:rPr>
          <w:sz w:val="22"/>
          <w:szCs w:val="22"/>
        </w:rPr>
        <w:t xml:space="preserve">nell’assicurazione obbligatoria </w:t>
      </w:r>
      <w:r w:rsidRPr="007E0D16">
        <w:rPr>
          <w:sz w:val="22"/>
          <w:szCs w:val="22"/>
        </w:rPr>
        <w:t>per gli infortuni sul lavoro INAIL e non INAIL</w:t>
      </w:r>
      <w:r>
        <w:rPr>
          <w:sz w:val="22"/>
          <w:szCs w:val="22"/>
        </w:rPr>
        <w:t>;</w:t>
      </w:r>
      <w:r w:rsidRPr="007E0D16">
        <w:rPr>
          <w:sz w:val="22"/>
          <w:szCs w:val="22"/>
        </w:rPr>
        <w:t xml:space="preserve">  </w:t>
      </w:r>
    </w:p>
    <w:p w14:paraId="4B13A747" w14:textId="77777777" w:rsidR="0039426D" w:rsidRPr="009C7860" w:rsidRDefault="009A6071" w:rsidP="0039426D">
      <w:pPr>
        <w:pStyle w:val="Paragrafoelenco"/>
        <w:numPr>
          <w:ilvl w:val="0"/>
          <w:numId w:val="9"/>
        </w:numPr>
        <w:autoSpaceDE w:val="0"/>
        <w:autoSpaceDN w:val="0"/>
        <w:adjustRightInd w:val="0"/>
        <w:spacing w:line="240" w:lineRule="auto"/>
        <w:jc w:val="both"/>
        <w:rPr>
          <w:rFonts w:ascii="ArialMT" w:hAnsi="ArialMT" w:cs="ArialMT"/>
          <w:sz w:val="22"/>
          <w:szCs w:val="22"/>
        </w:rPr>
      </w:pPr>
      <w:r w:rsidRPr="007E0D16">
        <w:rPr>
          <w:sz w:val="22"/>
          <w:szCs w:val="22"/>
        </w:rPr>
        <w:t xml:space="preserve">rapporto di servizio, cioè il </w:t>
      </w:r>
      <w:r>
        <w:rPr>
          <w:sz w:val="22"/>
          <w:szCs w:val="22"/>
        </w:rPr>
        <w:t>personale estraneo all’Ente Pubblico</w:t>
      </w:r>
      <w:r w:rsidRPr="007E0D16">
        <w:rPr>
          <w:sz w:val="22"/>
          <w:szCs w:val="22"/>
        </w:rPr>
        <w:t xml:space="preserve"> ma inserito a qualsiasi titolo direttam</w:t>
      </w:r>
      <w:r>
        <w:rPr>
          <w:sz w:val="22"/>
          <w:szCs w:val="22"/>
        </w:rPr>
        <w:t xml:space="preserve">ente o indirettamente nel suo </w:t>
      </w:r>
      <w:r w:rsidRPr="007E0D16">
        <w:rPr>
          <w:sz w:val="22"/>
          <w:szCs w:val="22"/>
        </w:rPr>
        <w:t>apparato org</w:t>
      </w:r>
      <w:r>
        <w:rPr>
          <w:sz w:val="22"/>
          <w:szCs w:val="22"/>
        </w:rPr>
        <w:t>anizzativo.</w:t>
      </w:r>
    </w:p>
    <w:p w14:paraId="4C053AEA" w14:textId="77777777" w:rsidR="009A6071" w:rsidRDefault="009A6071" w:rsidP="009A6071">
      <w:pPr>
        <w:autoSpaceDE w:val="0"/>
        <w:autoSpaceDN w:val="0"/>
        <w:adjustRightInd w:val="0"/>
        <w:spacing w:line="240" w:lineRule="auto"/>
        <w:jc w:val="both"/>
        <w:rPr>
          <w:rFonts w:ascii="ArialMT" w:hAnsi="ArialMT" w:cs="ArialMT"/>
          <w:sz w:val="22"/>
          <w:szCs w:val="22"/>
        </w:rPr>
      </w:pPr>
    </w:p>
    <w:p w14:paraId="7FB200F7" w14:textId="77777777" w:rsidR="009A6071" w:rsidRPr="007E0D16" w:rsidRDefault="009A6071" w:rsidP="009A6071">
      <w:pPr>
        <w:autoSpaceDE w:val="0"/>
        <w:autoSpaceDN w:val="0"/>
        <w:adjustRightInd w:val="0"/>
        <w:spacing w:line="240" w:lineRule="auto"/>
        <w:jc w:val="both"/>
        <w:rPr>
          <w:rFonts w:ascii="ArialMT" w:hAnsi="ArialMT" w:cs="ArialMT"/>
          <w:b/>
          <w:sz w:val="22"/>
          <w:szCs w:val="22"/>
        </w:rPr>
      </w:pPr>
      <w:r>
        <w:rPr>
          <w:rFonts w:ascii="ArialMT" w:hAnsi="ArialMT" w:cs="ArialMT"/>
          <w:b/>
          <w:sz w:val="22"/>
          <w:szCs w:val="22"/>
        </w:rPr>
        <w:t>AMMINISTRATORI, ORGANI ISTITUZIONALI:</w:t>
      </w:r>
    </w:p>
    <w:p w14:paraId="6ADBFB63" w14:textId="77777777" w:rsidR="009A6071" w:rsidRDefault="009A6071" w:rsidP="009A6071">
      <w:pPr>
        <w:autoSpaceDE w:val="0"/>
        <w:autoSpaceDN w:val="0"/>
        <w:adjustRightInd w:val="0"/>
        <w:spacing w:line="240" w:lineRule="auto"/>
        <w:jc w:val="both"/>
        <w:rPr>
          <w:rFonts w:ascii="ArialMT" w:hAnsi="ArialMT" w:cs="ArialMT"/>
          <w:sz w:val="22"/>
          <w:szCs w:val="22"/>
        </w:rPr>
      </w:pPr>
      <w:r>
        <w:rPr>
          <w:sz w:val="22"/>
          <w:szCs w:val="22"/>
        </w:rPr>
        <w:t>qualsiasi persona che sia stata, che si trova e che sarà</w:t>
      </w:r>
      <w:r>
        <w:rPr>
          <w:b/>
          <w:sz w:val="22"/>
          <w:szCs w:val="22"/>
        </w:rPr>
        <w:t xml:space="preserve"> </w:t>
      </w:r>
      <w:r>
        <w:rPr>
          <w:sz w:val="22"/>
          <w:szCs w:val="22"/>
        </w:rPr>
        <w:t>collegata all’Ente Pubblico in forza di un mandato e che partecipi alle attività istituzionali dello stesso.</w:t>
      </w:r>
    </w:p>
    <w:p w14:paraId="14480851" w14:textId="77777777" w:rsidR="0034751F" w:rsidRDefault="0034751F" w:rsidP="0034751F">
      <w:pPr>
        <w:tabs>
          <w:tab w:val="right" w:pos="1296"/>
          <w:tab w:val="left" w:pos="2016"/>
        </w:tabs>
        <w:rPr>
          <w:sz w:val="22"/>
          <w:szCs w:val="22"/>
        </w:rPr>
      </w:pPr>
    </w:p>
    <w:p w14:paraId="2A73CEF0" w14:textId="77777777" w:rsidR="0034751F" w:rsidRDefault="0034751F" w:rsidP="0034751F">
      <w:pPr>
        <w:tabs>
          <w:tab w:val="right" w:pos="0"/>
        </w:tabs>
        <w:rPr>
          <w:b/>
          <w:sz w:val="22"/>
          <w:szCs w:val="22"/>
        </w:rPr>
      </w:pPr>
      <w:r>
        <w:rPr>
          <w:b/>
          <w:sz w:val="22"/>
          <w:szCs w:val="22"/>
        </w:rPr>
        <w:t>SOCIETA’:</w:t>
      </w:r>
    </w:p>
    <w:p w14:paraId="37D699EA" w14:textId="77777777" w:rsidR="0034751F" w:rsidRDefault="0034751F" w:rsidP="0034751F">
      <w:pPr>
        <w:tabs>
          <w:tab w:val="right" w:pos="0"/>
        </w:tabs>
        <w:rPr>
          <w:sz w:val="22"/>
          <w:szCs w:val="22"/>
        </w:rPr>
      </w:pPr>
      <w:r>
        <w:rPr>
          <w:sz w:val="22"/>
          <w:szCs w:val="22"/>
        </w:rPr>
        <w:t>l'Impresa assicuratrice.</w:t>
      </w:r>
    </w:p>
    <w:p w14:paraId="3EDB7FD9" w14:textId="77777777" w:rsidR="0034751F" w:rsidRDefault="0034751F" w:rsidP="0034751F">
      <w:pPr>
        <w:tabs>
          <w:tab w:val="right" w:pos="1296"/>
          <w:tab w:val="left" w:pos="1728"/>
        </w:tabs>
        <w:rPr>
          <w:b/>
          <w:sz w:val="22"/>
          <w:szCs w:val="22"/>
        </w:rPr>
      </w:pPr>
    </w:p>
    <w:p w14:paraId="05C47982" w14:textId="77777777" w:rsidR="0034751F" w:rsidRDefault="0034751F" w:rsidP="0034751F">
      <w:pPr>
        <w:tabs>
          <w:tab w:val="right" w:pos="1296"/>
          <w:tab w:val="left" w:pos="1728"/>
        </w:tabs>
        <w:rPr>
          <w:b/>
          <w:sz w:val="22"/>
          <w:szCs w:val="22"/>
        </w:rPr>
      </w:pPr>
      <w:r>
        <w:rPr>
          <w:b/>
          <w:sz w:val="22"/>
          <w:szCs w:val="22"/>
        </w:rPr>
        <w:t>PREMIO:</w:t>
      </w:r>
    </w:p>
    <w:p w14:paraId="5D762340" w14:textId="77777777" w:rsidR="0034751F" w:rsidRDefault="0034751F" w:rsidP="0034751F">
      <w:pPr>
        <w:tabs>
          <w:tab w:val="right" w:pos="1296"/>
          <w:tab w:val="left" w:pos="1728"/>
        </w:tabs>
        <w:rPr>
          <w:sz w:val="22"/>
          <w:szCs w:val="22"/>
        </w:rPr>
      </w:pPr>
      <w:r>
        <w:rPr>
          <w:sz w:val="22"/>
          <w:szCs w:val="22"/>
        </w:rPr>
        <w:tab/>
        <w:t>la somma dovuta dal Contraente alla Società.</w:t>
      </w:r>
    </w:p>
    <w:p w14:paraId="183342D7" w14:textId="77777777" w:rsidR="0034751F" w:rsidRDefault="0034751F" w:rsidP="0034751F">
      <w:pPr>
        <w:tabs>
          <w:tab w:val="right" w:pos="1296"/>
          <w:tab w:val="left" w:pos="1728"/>
        </w:tabs>
        <w:rPr>
          <w:sz w:val="22"/>
          <w:szCs w:val="22"/>
        </w:rPr>
      </w:pPr>
    </w:p>
    <w:p w14:paraId="0197FDDD" w14:textId="77777777" w:rsidR="0034751F" w:rsidRDefault="0034751F" w:rsidP="0034751F">
      <w:pPr>
        <w:tabs>
          <w:tab w:val="right" w:pos="1296"/>
          <w:tab w:val="left" w:pos="1728"/>
        </w:tabs>
        <w:rPr>
          <w:b/>
          <w:sz w:val="22"/>
          <w:szCs w:val="22"/>
        </w:rPr>
      </w:pPr>
      <w:r>
        <w:rPr>
          <w:b/>
          <w:sz w:val="22"/>
          <w:szCs w:val="22"/>
        </w:rPr>
        <w:t>SINISTRO:</w:t>
      </w:r>
    </w:p>
    <w:p w14:paraId="3EF2ACE6" w14:textId="77777777" w:rsidR="0034751F" w:rsidRDefault="0034751F" w:rsidP="0034751F">
      <w:pPr>
        <w:autoSpaceDE w:val="0"/>
        <w:autoSpaceDN w:val="0"/>
        <w:adjustRightInd w:val="0"/>
        <w:spacing w:line="240" w:lineRule="auto"/>
        <w:jc w:val="both"/>
        <w:rPr>
          <w:rFonts w:ascii="ArialMT" w:hAnsi="ArialMT" w:cs="ArialMT"/>
          <w:sz w:val="22"/>
          <w:szCs w:val="22"/>
        </w:rPr>
      </w:pPr>
      <w:r>
        <w:rPr>
          <w:rFonts w:ascii="ArialMT" w:hAnsi="ArialMT" w:cs="ArialMT"/>
          <w:sz w:val="22"/>
          <w:szCs w:val="22"/>
        </w:rPr>
        <w:t>l’insorgere della controversia che richiede l’azione di tutela a favore di ciascun Assicurato;</w:t>
      </w:r>
    </w:p>
    <w:p w14:paraId="7EDFD46F" w14:textId="77777777" w:rsidR="0034751F" w:rsidRDefault="0034751F" w:rsidP="0034751F">
      <w:pPr>
        <w:autoSpaceDE w:val="0"/>
        <w:autoSpaceDN w:val="0"/>
        <w:adjustRightInd w:val="0"/>
        <w:spacing w:line="240" w:lineRule="auto"/>
        <w:jc w:val="both"/>
        <w:rPr>
          <w:rFonts w:ascii="ArialMT" w:hAnsi="ArialMT" w:cs="ArialMT"/>
          <w:sz w:val="22"/>
          <w:szCs w:val="22"/>
        </w:rPr>
      </w:pPr>
      <w:r>
        <w:rPr>
          <w:rFonts w:ascii="ArialMT" w:hAnsi="ArialMT" w:cs="ArialMT"/>
          <w:sz w:val="22"/>
          <w:szCs w:val="22"/>
        </w:rPr>
        <w:t>si considerano a tutti gli effetti come unico sinistro:</w:t>
      </w:r>
    </w:p>
    <w:p w14:paraId="6BE5ACAB" w14:textId="77777777" w:rsidR="0034751F" w:rsidRDefault="0034751F" w:rsidP="0034751F">
      <w:pPr>
        <w:autoSpaceDE w:val="0"/>
        <w:autoSpaceDN w:val="0"/>
        <w:adjustRightInd w:val="0"/>
        <w:spacing w:line="240" w:lineRule="auto"/>
        <w:jc w:val="both"/>
        <w:rPr>
          <w:rFonts w:ascii="ArialMT" w:hAnsi="ArialMT" w:cs="ArialMT"/>
          <w:sz w:val="22"/>
          <w:szCs w:val="22"/>
        </w:rPr>
      </w:pPr>
      <w:r>
        <w:rPr>
          <w:rFonts w:ascii="ArialMT" w:hAnsi="ArialMT" w:cs="ArialMT"/>
          <w:sz w:val="22"/>
          <w:szCs w:val="22"/>
        </w:rPr>
        <w:t>1)</w:t>
      </w:r>
      <w:r>
        <w:rPr>
          <w:rFonts w:ascii="ArialMT" w:hAnsi="ArialMT" w:cs="ArialMT"/>
          <w:sz w:val="22"/>
          <w:szCs w:val="22"/>
        </w:rPr>
        <w:tab/>
        <w:t xml:space="preserve">vertenze promosse da o contro più persone e aventi per oggetto domande identiche o </w:t>
      </w:r>
      <w:r>
        <w:rPr>
          <w:rFonts w:ascii="ArialMT" w:hAnsi="ArialMT" w:cs="ArialMT"/>
          <w:sz w:val="22"/>
          <w:szCs w:val="22"/>
        </w:rPr>
        <w:tab/>
        <w:t>connesse;</w:t>
      </w:r>
    </w:p>
    <w:p w14:paraId="651E102F" w14:textId="77777777" w:rsidR="0034751F" w:rsidRDefault="003F2D58" w:rsidP="0034751F">
      <w:pPr>
        <w:autoSpaceDE w:val="0"/>
        <w:autoSpaceDN w:val="0"/>
        <w:adjustRightInd w:val="0"/>
        <w:spacing w:line="240" w:lineRule="auto"/>
        <w:jc w:val="both"/>
        <w:rPr>
          <w:rFonts w:ascii="ArialMT" w:hAnsi="ArialMT" w:cs="ArialMT"/>
          <w:sz w:val="22"/>
          <w:szCs w:val="22"/>
        </w:rPr>
      </w:pPr>
      <w:r>
        <w:rPr>
          <w:rFonts w:ascii="ArialMT" w:hAnsi="ArialMT" w:cs="ArialMT"/>
          <w:sz w:val="22"/>
          <w:szCs w:val="22"/>
        </w:rPr>
        <w:t>2</w:t>
      </w:r>
      <w:r w:rsidR="0034751F">
        <w:rPr>
          <w:rFonts w:ascii="ArialMT" w:hAnsi="ArialMT" w:cs="ArialMT"/>
          <w:sz w:val="22"/>
          <w:szCs w:val="22"/>
        </w:rPr>
        <w:t>)</w:t>
      </w:r>
      <w:r w:rsidR="0034751F">
        <w:rPr>
          <w:rFonts w:ascii="ArialMT" w:hAnsi="ArialMT" w:cs="ArialMT"/>
          <w:sz w:val="22"/>
          <w:szCs w:val="22"/>
        </w:rPr>
        <w:tab/>
        <w:t xml:space="preserve">indagini o rinvii a giudizio o procedimenti di responsabilità amministrativa e contabile a </w:t>
      </w:r>
      <w:r w:rsidR="0034751F">
        <w:rPr>
          <w:rFonts w:ascii="ArialMT" w:hAnsi="ArialMT" w:cs="ArialMT"/>
          <w:sz w:val="22"/>
          <w:szCs w:val="22"/>
        </w:rPr>
        <w:tab/>
        <w:t>carico di una o più persone assicurate e dovuti al medesimo evento o fatto.</w:t>
      </w:r>
    </w:p>
    <w:p w14:paraId="4D5FC2D9" w14:textId="77777777" w:rsidR="0034751F" w:rsidRDefault="0034751F" w:rsidP="0034751F">
      <w:pPr>
        <w:autoSpaceDE w:val="0"/>
        <w:autoSpaceDN w:val="0"/>
        <w:adjustRightInd w:val="0"/>
        <w:spacing w:line="240" w:lineRule="auto"/>
        <w:jc w:val="both"/>
        <w:rPr>
          <w:rFonts w:ascii="ArialMT" w:hAnsi="ArialMT" w:cs="ArialMT"/>
          <w:sz w:val="22"/>
          <w:szCs w:val="22"/>
        </w:rPr>
      </w:pPr>
      <w:r>
        <w:rPr>
          <w:rFonts w:ascii="ArialMT" w:hAnsi="ArialMT" w:cs="ArialMT"/>
          <w:sz w:val="22"/>
          <w:szCs w:val="22"/>
        </w:rPr>
        <w:t>In tali ipotesi, la garanzia viene prestata a favore di tutti gli assicurati coinvolti, ma il relativo massimale resta unico.</w:t>
      </w:r>
    </w:p>
    <w:p w14:paraId="6DC2EE9F" w14:textId="77777777" w:rsidR="00E206DE" w:rsidRDefault="00E206DE" w:rsidP="0034751F">
      <w:pPr>
        <w:autoSpaceDE w:val="0"/>
        <w:autoSpaceDN w:val="0"/>
        <w:adjustRightInd w:val="0"/>
        <w:spacing w:line="240" w:lineRule="auto"/>
        <w:jc w:val="both"/>
        <w:rPr>
          <w:rFonts w:ascii="ArialMT" w:hAnsi="ArialMT" w:cs="ArialMT"/>
          <w:sz w:val="22"/>
          <w:szCs w:val="22"/>
        </w:rPr>
      </w:pPr>
    </w:p>
    <w:p w14:paraId="6A494A43" w14:textId="77777777" w:rsidR="00E206DE" w:rsidRPr="00E206DE" w:rsidRDefault="00E206DE" w:rsidP="0034751F">
      <w:pPr>
        <w:autoSpaceDE w:val="0"/>
        <w:autoSpaceDN w:val="0"/>
        <w:adjustRightInd w:val="0"/>
        <w:spacing w:line="240" w:lineRule="auto"/>
        <w:jc w:val="both"/>
        <w:rPr>
          <w:rFonts w:ascii="ArialMT" w:hAnsi="ArialMT" w:cs="ArialMT"/>
          <w:b/>
          <w:sz w:val="22"/>
          <w:szCs w:val="22"/>
        </w:rPr>
      </w:pPr>
      <w:r w:rsidRPr="00E206DE">
        <w:rPr>
          <w:rFonts w:ascii="ArialMT" w:hAnsi="ArialMT" w:cs="ArialMT"/>
          <w:b/>
          <w:sz w:val="22"/>
          <w:szCs w:val="22"/>
        </w:rPr>
        <w:t>CONFLITTO D’INTERESSI:</w:t>
      </w:r>
    </w:p>
    <w:p w14:paraId="18B2D9F6" w14:textId="77777777" w:rsidR="00E206DE" w:rsidRDefault="00E206DE" w:rsidP="0034751F">
      <w:pPr>
        <w:tabs>
          <w:tab w:val="left" w:pos="1872"/>
          <w:tab w:val="left" w:pos="2304"/>
        </w:tabs>
        <w:jc w:val="both"/>
        <w:rPr>
          <w:sz w:val="22"/>
          <w:szCs w:val="22"/>
        </w:rPr>
      </w:pPr>
      <w:r>
        <w:rPr>
          <w:sz w:val="22"/>
          <w:szCs w:val="22"/>
        </w:rPr>
        <w:lastRenderedPageBreak/>
        <w:t>è la situazione di contrasto, rilevato dall’Ente, tra le proprie finalità e quelle del soggetto legato da rapporto di impiego e/o di servizio</w:t>
      </w:r>
    </w:p>
    <w:p w14:paraId="2060823E" w14:textId="77777777" w:rsidR="00E66453" w:rsidRDefault="00E66453" w:rsidP="0034751F">
      <w:pPr>
        <w:tabs>
          <w:tab w:val="left" w:pos="1872"/>
          <w:tab w:val="left" w:pos="2304"/>
        </w:tabs>
        <w:jc w:val="both"/>
        <w:rPr>
          <w:sz w:val="22"/>
          <w:szCs w:val="22"/>
        </w:rPr>
      </w:pPr>
    </w:p>
    <w:p w14:paraId="31715021" w14:textId="77777777" w:rsidR="0034751F" w:rsidRDefault="0034751F" w:rsidP="0034751F">
      <w:pPr>
        <w:tabs>
          <w:tab w:val="left" w:pos="1872"/>
          <w:tab w:val="left" w:pos="2304"/>
        </w:tabs>
        <w:jc w:val="both"/>
        <w:rPr>
          <w:b/>
          <w:sz w:val="22"/>
          <w:szCs w:val="22"/>
        </w:rPr>
      </w:pPr>
      <w:r>
        <w:rPr>
          <w:b/>
          <w:sz w:val="22"/>
          <w:szCs w:val="22"/>
        </w:rPr>
        <w:t>FRANCHIGIA:</w:t>
      </w:r>
    </w:p>
    <w:p w14:paraId="631BC007" w14:textId="77777777" w:rsidR="0034751F" w:rsidRDefault="0034751F" w:rsidP="0034751F">
      <w:pPr>
        <w:tabs>
          <w:tab w:val="left" w:pos="1872"/>
          <w:tab w:val="left" w:pos="2304"/>
        </w:tabs>
        <w:jc w:val="both"/>
        <w:rPr>
          <w:sz w:val="22"/>
          <w:szCs w:val="22"/>
        </w:rPr>
      </w:pPr>
      <w:r>
        <w:rPr>
          <w:sz w:val="22"/>
          <w:szCs w:val="22"/>
        </w:rPr>
        <w:t>la parte del danno, stabilita contrattualmente in cifra fissa, che in caso di sinistro rimane a carico dell’Assicurato.</w:t>
      </w:r>
    </w:p>
    <w:p w14:paraId="3AA2B5AB" w14:textId="77777777" w:rsidR="0034751F" w:rsidRDefault="0034751F" w:rsidP="0034751F">
      <w:pPr>
        <w:tabs>
          <w:tab w:val="left" w:pos="1872"/>
          <w:tab w:val="left" w:pos="2304"/>
        </w:tabs>
        <w:jc w:val="both"/>
        <w:rPr>
          <w:sz w:val="22"/>
          <w:szCs w:val="22"/>
        </w:rPr>
      </w:pPr>
    </w:p>
    <w:p w14:paraId="0F2034E5" w14:textId="77777777" w:rsidR="0034751F" w:rsidRDefault="0034751F" w:rsidP="0034751F">
      <w:pPr>
        <w:autoSpaceDE w:val="0"/>
        <w:autoSpaceDN w:val="0"/>
        <w:adjustRightInd w:val="0"/>
        <w:spacing w:line="240" w:lineRule="auto"/>
        <w:rPr>
          <w:sz w:val="22"/>
          <w:szCs w:val="22"/>
        </w:rPr>
      </w:pPr>
      <w:r>
        <w:rPr>
          <w:b/>
          <w:bCs/>
          <w:sz w:val="22"/>
          <w:szCs w:val="22"/>
        </w:rPr>
        <w:t>INDENNIZZO:</w:t>
      </w:r>
    </w:p>
    <w:p w14:paraId="6199EB83" w14:textId="77777777" w:rsidR="0034751F" w:rsidRDefault="0034751F" w:rsidP="0034751F">
      <w:pPr>
        <w:autoSpaceDE w:val="0"/>
        <w:autoSpaceDN w:val="0"/>
        <w:adjustRightInd w:val="0"/>
        <w:spacing w:line="240" w:lineRule="auto"/>
        <w:rPr>
          <w:sz w:val="22"/>
          <w:szCs w:val="22"/>
        </w:rPr>
      </w:pPr>
      <w:r w:rsidRPr="0034751F">
        <w:rPr>
          <w:sz w:val="22"/>
          <w:szCs w:val="22"/>
        </w:rPr>
        <w:t>la somma dovuta da</w:t>
      </w:r>
      <w:r>
        <w:rPr>
          <w:sz w:val="22"/>
          <w:szCs w:val="22"/>
        </w:rPr>
        <w:t>lla Società in caso di sinistro.</w:t>
      </w:r>
    </w:p>
    <w:p w14:paraId="68ECF4E0" w14:textId="77777777" w:rsidR="0034751F" w:rsidRPr="0034751F" w:rsidRDefault="0034751F" w:rsidP="0034751F">
      <w:pPr>
        <w:autoSpaceDE w:val="0"/>
        <w:autoSpaceDN w:val="0"/>
        <w:adjustRightInd w:val="0"/>
        <w:spacing w:line="240" w:lineRule="auto"/>
        <w:rPr>
          <w:sz w:val="22"/>
          <w:szCs w:val="22"/>
        </w:rPr>
      </w:pPr>
    </w:p>
    <w:p w14:paraId="657B31FB" w14:textId="77777777" w:rsidR="0034751F" w:rsidRPr="0034751F" w:rsidRDefault="0034751F" w:rsidP="0034751F">
      <w:pPr>
        <w:autoSpaceDE w:val="0"/>
        <w:autoSpaceDN w:val="0"/>
        <w:adjustRightInd w:val="0"/>
        <w:spacing w:line="240" w:lineRule="auto"/>
        <w:rPr>
          <w:b/>
          <w:sz w:val="22"/>
          <w:szCs w:val="22"/>
        </w:rPr>
      </w:pPr>
      <w:r w:rsidRPr="0034751F">
        <w:rPr>
          <w:b/>
          <w:sz w:val="22"/>
          <w:szCs w:val="22"/>
        </w:rPr>
        <w:t>ANNUALITA’ ASSICURATIVA:</w:t>
      </w:r>
    </w:p>
    <w:p w14:paraId="423946A5" w14:textId="77777777" w:rsidR="003F2D58" w:rsidRDefault="003F2D58" w:rsidP="003F2D58">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il periodo pari o inferiore a 12 mesi compreso tra la data di effetto e la data di scadenza o di cessazione dell’assicurazione.</w:t>
      </w:r>
    </w:p>
    <w:p w14:paraId="2A580754" w14:textId="77777777" w:rsidR="00B15DDC" w:rsidRDefault="00B15DDC" w:rsidP="00BF1036">
      <w:pPr>
        <w:ind w:right="-29"/>
        <w:jc w:val="both"/>
        <w:rPr>
          <w:sz w:val="22"/>
          <w:szCs w:val="22"/>
        </w:rPr>
      </w:pPr>
    </w:p>
    <w:p w14:paraId="2AD136D1" w14:textId="77777777" w:rsidR="00D52775" w:rsidRDefault="00D52775" w:rsidP="00BF1036">
      <w:pPr>
        <w:ind w:right="-29"/>
        <w:jc w:val="both"/>
        <w:rPr>
          <w:sz w:val="22"/>
          <w:szCs w:val="22"/>
        </w:rPr>
      </w:pPr>
    </w:p>
    <w:p w14:paraId="3730B383" w14:textId="77777777" w:rsidR="00BF1036" w:rsidRPr="00BF1036" w:rsidRDefault="00BF1036" w:rsidP="00BF1036">
      <w:pPr>
        <w:ind w:right="-29"/>
        <w:jc w:val="both"/>
        <w:rPr>
          <w:sz w:val="22"/>
          <w:szCs w:val="22"/>
        </w:rPr>
      </w:pPr>
    </w:p>
    <w:p w14:paraId="62637C48" w14:textId="77777777" w:rsidR="003B44E7" w:rsidRDefault="00AB4508" w:rsidP="00AB4508">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center"/>
        <w:rPr>
          <w:b/>
          <w:bCs/>
          <w:sz w:val="28"/>
          <w:szCs w:val="28"/>
        </w:rPr>
      </w:pPr>
      <w:r w:rsidRPr="00AB4508">
        <w:rPr>
          <w:b/>
          <w:bCs/>
          <w:sz w:val="28"/>
          <w:szCs w:val="28"/>
        </w:rPr>
        <w:t>CONDIZIONI DI ASSICURAZIONE</w:t>
      </w:r>
    </w:p>
    <w:p w14:paraId="1DA3D23D" w14:textId="77777777" w:rsidR="00AB4508" w:rsidRPr="00AB4508" w:rsidRDefault="00AB4508" w:rsidP="00AB4508">
      <w:pPr>
        <w:autoSpaceDE w:val="0"/>
        <w:autoSpaceDN w:val="0"/>
        <w:adjustRightInd w:val="0"/>
        <w:spacing w:line="240" w:lineRule="auto"/>
        <w:jc w:val="center"/>
        <w:rPr>
          <w:b/>
          <w:bCs/>
          <w:sz w:val="28"/>
          <w:szCs w:val="28"/>
        </w:rPr>
      </w:pPr>
    </w:p>
    <w:p w14:paraId="30C54035" w14:textId="77777777" w:rsidR="003B44E7" w:rsidRDefault="003B44E7" w:rsidP="003B44E7">
      <w:pPr>
        <w:autoSpaceDE w:val="0"/>
        <w:autoSpaceDN w:val="0"/>
        <w:adjustRightInd w:val="0"/>
        <w:spacing w:line="240" w:lineRule="auto"/>
        <w:rPr>
          <w:b/>
          <w:bCs/>
          <w:sz w:val="22"/>
          <w:szCs w:val="22"/>
        </w:rPr>
      </w:pPr>
    </w:p>
    <w:p w14:paraId="1A3D0720" w14:textId="77777777" w:rsidR="00D52775" w:rsidRPr="00AB4508" w:rsidRDefault="00D52775" w:rsidP="003B44E7">
      <w:pPr>
        <w:autoSpaceDE w:val="0"/>
        <w:autoSpaceDN w:val="0"/>
        <w:adjustRightInd w:val="0"/>
        <w:spacing w:line="240" w:lineRule="auto"/>
        <w:rPr>
          <w:b/>
          <w:bCs/>
          <w:sz w:val="22"/>
          <w:szCs w:val="22"/>
        </w:rPr>
      </w:pPr>
    </w:p>
    <w:p w14:paraId="3247103F" w14:textId="77777777" w:rsidR="003B44E7" w:rsidRPr="00AB4508" w:rsidRDefault="003B44E7" w:rsidP="003B44E7">
      <w:pPr>
        <w:autoSpaceDE w:val="0"/>
        <w:autoSpaceDN w:val="0"/>
        <w:adjustRightInd w:val="0"/>
        <w:spacing w:line="240" w:lineRule="auto"/>
        <w:rPr>
          <w:b/>
          <w:bCs/>
          <w:sz w:val="22"/>
          <w:szCs w:val="22"/>
        </w:rPr>
      </w:pPr>
      <w:r w:rsidRPr="00AB4508">
        <w:rPr>
          <w:b/>
          <w:bCs/>
          <w:sz w:val="22"/>
          <w:szCs w:val="22"/>
        </w:rPr>
        <w:t>Art. 1)</w:t>
      </w:r>
      <w:r w:rsidRPr="00AB4508">
        <w:rPr>
          <w:b/>
          <w:bCs/>
          <w:sz w:val="22"/>
          <w:szCs w:val="22"/>
        </w:rPr>
        <w:tab/>
      </w:r>
      <w:r w:rsidRPr="00AB4508">
        <w:rPr>
          <w:b/>
          <w:bCs/>
          <w:sz w:val="22"/>
          <w:szCs w:val="22"/>
        </w:rPr>
        <w:tab/>
        <w:t xml:space="preserve"> Oggetto dell’assicurazione</w:t>
      </w:r>
    </w:p>
    <w:p w14:paraId="6B470E83" w14:textId="77777777" w:rsidR="003B44E7" w:rsidRPr="00AB4508" w:rsidRDefault="003B44E7" w:rsidP="003B44E7">
      <w:pPr>
        <w:autoSpaceDE w:val="0"/>
        <w:autoSpaceDN w:val="0"/>
        <w:adjustRightInd w:val="0"/>
        <w:spacing w:line="240" w:lineRule="auto"/>
        <w:rPr>
          <w:b/>
          <w:bCs/>
          <w:sz w:val="22"/>
          <w:szCs w:val="22"/>
        </w:rPr>
      </w:pPr>
    </w:p>
    <w:p w14:paraId="20049853" w14:textId="77777777" w:rsidR="003B44E7" w:rsidRPr="00AD7636" w:rsidRDefault="003B44E7" w:rsidP="00AD7636">
      <w:pPr>
        <w:autoSpaceDE w:val="0"/>
        <w:autoSpaceDN w:val="0"/>
        <w:adjustRightInd w:val="0"/>
        <w:spacing w:line="240" w:lineRule="auto"/>
        <w:jc w:val="both"/>
        <w:rPr>
          <w:sz w:val="22"/>
          <w:szCs w:val="22"/>
        </w:rPr>
      </w:pPr>
      <w:r w:rsidRPr="00AB4508">
        <w:rPr>
          <w:sz w:val="22"/>
          <w:szCs w:val="22"/>
        </w:rPr>
        <w:t xml:space="preserve">La Società si </w:t>
      </w:r>
      <w:r w:rsidR="001A6B48">
        <w:rPr>
          <w:sz w:val="22"/>
          <w:szCs w:val="22"/>
        </w:rPr>
        <w:t>fa carico</w:t>
      </w:r>
      <w:r w:rsidRPr="00AB4508">
        <w:rPr>
          <w:sz w:val="22"/>
          <w:szCs w:val="22"/>
        </w:rPr>
        <w:t xml:space="preserve">, nel limite delle somme assicurate, </w:t>
      </w:r>
      <w:r w:rsidR="00401AE6">
        <w:rPr>
          <w:sz w:val="22"/>
          <w:szCs w:val="22"/>
        </w:rPr>
        <w:t>delle spese sostenute</w:t>
      </w:r>
      <w:r w:rsidRPr="00AB4508">
        <w:rPr>
          <w:sz w:val="22"/>
          <w:szCs w:val="22"/>
        </w:rPr>
        <w:t xml:space="preserve"> in sede giudiziale</w:t>
      </w:r>
      <w:r w:rsidR="00AD7636">
        <w:rPr>
          <w:sz w:val="22"/>
          <w:szCs w:val="22"/>
        </w:rPr>
        <w:t xml:space="preserve"> - in ogni stato e grado, avanti qualsiasi sede e autorità -</w:t>
      </w:r>
      <w:r w:rsidR="00126D5E" w:rsidRPr="00AB4508">
        <w:rPr>
          <w:sz w:val="22"/>
          <w:szCs w:val="22"/>
        </w:rPr>
        <w:t xml:space="preserve"> stragiudiziale</w:t>
      </w:r>
      <w:r w:rsidR="00AD7636">
        <w:rPr>
          <w:sz w:val="22"/>
          <w:szCs w:val="22"/>
        </w:rPr>
        <w:t xml:space="preserve"> e peritale</w:t>
      </w:r>
      <w:r w:rsidR="00126D5E" w:rsidRPr="00AB4508">
        <w:rPr>
          <w:sz w:val="22"/>
          <w:szCs w:val="22"/>
        </w:rPr>
        <w:t xml:space="preserve">, </w:t>
      </w:r>
      <w:r w:rsidR="00AD7636">
        <w:rPr>
          <w:sz w:val="22"/>
          <w:szCs w:val="22"/>
        </w:rPr>
        <w:t>a tutela degli interessi degli assicurati per fatti</w:t>
      </w:r>
      <w:r w:rsidR="00401AE6">
        <w:rPr>
          <w:sz w:val="22"/>
          <w:szCs w:val="22"/>
        </w:rPr>
        <w:t xml:space="preserve">, atti od omissioni </w:t>
      </w:r>
      <w:r w:rsidR="00AD7636">
        <w:rPr>
          <w:sz w:val="22"/>
          <w:szCs w:val="22"/>
        </w:rPr>
        <w:t>relativi all’attività istituzionale e lavorativa da essi svolta</w:t>
      </w:r>
      <w:r w:rsidRPr="00AB4508">
        <w:rPr>
          <w:sz w:val="22"/>
          <w:szCs w:val="22"/>
        </w:rPr>
        <w:t xml:space="preserve">, </w:t>
      </w:r>
      <w:r w:rsidR="00AD7636">
        <w:rPr>
          <w:sz w:val="22"/>
          <w:szCs w:val="22"/>
        </w:rPr>
        <w:t>che abbia</w:t>
      </w:r>
      <w:r w:rsidR="00401AE6">
        <w:rPr>
          <w:sz w:val="22"/>
          <w:szCs w:val="22"/>
        </w:rPr>
        <w:t>no</w:t>
      </w:r>
      <w:r w:rsidR="00AD7636">
        <w:rPr>
          <w:sz w:val="22"/>
          <w:szCs w:val="22"/>
        </w:rPr>
        <w:t xml:space="preserve"> dato luogo a richieste di risarcimento danni da parte della Contraente, della Pubblica Amministrazione, dello Stato e/o di Terzi.</w:t>
      </w:r>
    </w:p>
    <w:p w14:paraId="6B546ECF" w14:textId="77777777" w:rsidR="003B44E7" w:rsidRPr="00AB4508" w:rsidRDefault="00E46F8A" w:rsidP="00126D5E">
      <w:pPr>
        <w:autoSpaceDE w:val="0"/>
        <w:autoSpaceDN w:val="0"/>
        <w:adjustRightInd w:val="0"/>
        <w:spacing w:line="240" w:lineRule="auto"/>
        <w:jc w:val="both"/>
        <w:rPr>
          <w:sz w:val="22"/>
          <w:szCs w:val="22"/>
        </w:rPr>
      </w:pPr>
      <w:r>
        <w:rPr>
          <w:sz w:val="22"/>
          <w:szCs w:val="22"/>
        </w:rPr>
        <w:t xml:space="preserve">Sono </w:t>
      </w:r>
      <w:r w:rsidR="008D724D">
        <w:rPr>
          <w:sz w:val="22"/>
          <w:szCs w:val="22"/>
        </w:rPr>
        <w:t>esclusi i casi pregressi conosciuti precedentemente alla stipula della presente polizza.</w:t>
      </w:r>
    </w:p>
    <w:p w14:paraId="212BE00E" w14:textId="77777777" w:rsidR="003B44E7" w:rsidRDefault="003B44E7" w:rsidP="00126D5E">
      <w:pPr>
        <w:autoSpaceDE w:val="0"/>
        <w:autoSpaceDN w:val="0"/>
        <w:adjustRightInd w:val="0"/>
        <w:spacing w:line="240" w:lineRule="auto"/>
        <w:jc w:val="both"/>
        <w:rPr>
          <w:sz w:val="22"/>
          <w:szCs w:val="22"/>
        </w:rPr>
      </w:pPr>
      <w:r w:rsidRPr="00AB4508">
        <w:rPr>
          <w:sz w:val="22"/>
          <w:szCs w:val="22"/>
        </w:rPr>
        <w:t xml:space="preserve">In caso di assenza o impedimento dei soggetti sopra indicati, o di </w:t>
      </w:r>
      <w:r w:rsidR="00126D5E" w:rsidRPr="00AB4508">
        <w:rPr>
          <w:sz w:val="22"/>
          <w:szCs w:val="22"/>
        </w:rPr>
        <w:t xml:space="preserve">vacanza del posto, la copertura </w:t>
      </w:r>
      <w:r w:rsidR="00A8476F">
        <w:rPr>
          <w:sz w:val="22"/>
          <w:szCs w:val="22"/>
        </w:rPr>
        <w:t>assicurativa s’</w:t>
      </w:r>
      <w:r w:rsidRPr="00AB4508">
        <w:rPr>
          <w:sz w:val="22"/>
          <w:szCs w:val="22"/>
        </w:rPr>
        <w:t>intenderà operante a favore di coloro che ne fanno le ve</w:t>
      </w:r>
      <w:r w:rsidR="00A8476F">
        <w:rPr>
          <w:sz w:val="22"/>
          <w:szCs w:val="22"/>
        </w:rPr>
        <w:t>ci</w:t>
      </w:r>
      <w:r w:rsidR="00126D5E" w:rsidRPr="00AB4508">
        <w:rPr>
          <w:sz w:val="22"/>
          <w:szCs w:val="22"/>
        </w:rPr>
        <w:t xml:space="preserve"> o che ne ricoprono il posto </w:t>
      </w:r>
      <w:r w:rsidRPr="00AB4508">
        <w:rPr>
          <w:sz w:val="22"/>
          <w:szCs w:val="22"/>
        </w:rPr>
        <w:t>in via temporanea.</w:t>
      </w:r>
    </w:p>
    <w:p w14:paraId="2B3F3F72" w14:textId="77777777" w:rsidR="00FF4E03" w:rsidRPr="00AB4508" w:rsidRDefault="00FF4E03" w:rsidP="00126D5E">
      <w:pPr>
        <w:autoSpaceDE w:val="0"/>
        <w:autoSpaceDN w:val="0"/>
        <w:adjustRightInd w:val="0"/>
        <w:spacing w:line="240" w:lineRule="auto"/>
        <w:jc w:val="both"/>
        <w:rPr>
          <w:sz w:val="22"/>
          <w:szCs w:val="22"/>
        </w:rPr>
      </w:pPr>
      <w:r>
        <w:rPr>
          <w:sz w:val="22"/>
          <w:szCs w:val="22"/>
        </w:rPr>
        <w:t>Rientra nel novero degli assicurati anche l’Ente contraente.</w:t>
      </w:r>
    </w:p>
    <w:p w14:paraId="3471C165" w14:textId="77777777" w:rsidR="003B44E7" w:rsidRPr="00AB4508" w:rsidRDefault="003B44E7" w:rsidP="00126D5E">
      <w:pPr>
        <w:autoSpaceDE w:val="0"/>
        <w:autoSpaceDN w:val="0"/>
        <w:adjustRightInd w:val="0"/>
        <w:spacing w:line="240" w:lineRule="auto"/>
        <w:jc w:val="both"/>
        <w:rPr>
          <w:sz w:val="22"/>
          <w:szCs w:val="22"/>
        </w:rPr>
      </w:pPr>
      <w:r w:rsidRPr="00AB4508">
        <w:rPr>
          <w:sz w:val="22"/>
          <w:szCs w:val="22"/>
        </w:rPr>
        <w:t>Gli oneri a carico della Società si riferiscono:</w:t>
      </w:r>
    </w:p>
    <w:p w14:paraId="0B151663" w14:textId="77777777" w:rsidR="003B44E7" w:rsidRPr="00AB4508" w:rsidRDefault="003B44E7" w:rsidP="000646D7">
      <w:pPr>
        <w:autoSpaceDE w:val="0"/>
        <w:autoSpaceDN w:val="0"/>
        <w:adjustRightInd w:val="0"/>
        <w:spacing w:line="240" w:lineRule="auto"/>
        <w:ind w:left="705" w:hanging="705"/>
        <w:jc w:val="both"/>
        <w:rPr>
          <w:sz w:val="22"/>
          <w:szCs w:val="22"/>
        </w:rPr>
      </w:pPr>
      <w:r w:rsidRPr="00AB4508">
        <w:rPr>
          <w:sz w:val="22"/>
          <w:szCs w:val="22"/>
        </w:rPr>
        <w:t xml:space="preserve">1. </w:t>
      </w:r>
      <w:r w:rsidR="00C2726D">
        <w:rPr>
          <w:sz w:val="22"/>
          <w:szCs w:val="22"/>
        </w:rPr>
        <w:tab/>
      </w:r>
      <w:r w:rsidRPr="00AB4508">
        <w:rPr>
          <w:sz w:val="22"/>
          <w:szCs w:val="22"/>
        </w:rPr>
        <w:t>agli onorari e alle competenze del legale</w:t>
      </w:r>
      <w:r w:rsidR="000646D7">
        <w:rPr>
          <w:sz w:val="22"/>
          <w:szCs w:val="22"/>
        </w:rPr>
        <w:t>/perito</w:t>
      </w:r>
      <w:r w:rsidRPr="00AB4508">
        <w:rPr>
          <w:sz w:val="22"/>
          <w:szCs w:val="22"/>
        </w:rPr>
        <w:t xml:space="preserve"> incaricato</w:t>
      </w:r>
      <w:r w:rsidR="000646D7">
        <w:rPr>
          <w:sz w:val="22"/>
          <w:szCs w:val="22"/>
        </w:rPr>
        <w:t>, liberamente scelti</w:t>
      </w:r>
      <w:r w:rsidR="003F6811">
        <w:rPr>
          <w:sz w:val="22"/>
          <w:szCs w:val="22"/>
        </w:rPr>
        <w:t xml:space="preserve"> dall’Assicurato</w:t>
      </w:r>
      <w:r w:rsidR="00CA75E0">
        <w:rPr>
          <w:sz w:val="22"/>
          <w:szCs w:val="22"/>
        </w:rPr>
        <w:t>, compres</w:t>
      </w:r>
      <w:r w:rsidR="00A12E15">
        <w:rPr>
          <w:sz w:val="22"/>
          <w:szCs w:val="22"/>
        </w:rPr>
        <w:t>i gli</w:t>
      </w:r>
      <w:r w:rsidR="00CA75E0">
        <w:rPr>
          <w:sz w:val="22"/>
          <w:szCs w:val="22"/>
        </w:rPr>
        <w:t xml:space="preserve"> avvocat</w:t>
      </w:r>
      <w:r w:rsidR="00A12E15">
        <w:rPr>
          <w:sz w:val="22"/>
          <w:szCs w:val="22"/>
        </w:rPr>
        <w:t>i</w:t>
      </w:r>
      <w:r w:rsidR="00CA75E0">
        <w:rPr>
          <w:sz w:val="22"/>
          <w:szCs w:val="22"/>
        </w:rPr>
        <w:t xml:space="preserve"> domiciliatari;</w:t>
      </w:r>
    </w:p>
    <w:p w14:paraId="43088D83" w14:textId="77777777" w:rsidR="003B44E7" w:rsidRPr="00AB4508" w:rsidRDefault="003B44E7" w:rsidP="00126D5E">
      <w:pPr>
        <w:autoSpaceDE w:val="0"/>
        <w:autoSpaceDN w:val="0"/>
        <w:adjustRightInd w:val="0"/>
        <w:spacing w:line="240" w:lineRule="auto"/>
        <w:jc w:val="both"/>
        <w:rPr>
          <w:sz w:val="22"/>
          <w:szCs w:val="22"/>
        </w:rPr>
      </w:pPr>
      <w:r w:rsidRPr="00AB4508">
        <w:rPr>
          <w:sz w:val="22"/>
          <w:szCs w:val="22"/>
        </w:rPr>
        <w:t xml:space="preserve">2. </w:t>
      </w:r>
      <w:r w:rsidR="00C2726D">
        <w:rPr>
          <w:sz w:val="22"/>
          <w:szCs w:val="22"/>
        </w:rPr>
        <w:tab/>
      </w:r>
      <w:r w:rsidRPr="00AB4508">
        <w:rPr>
          <w:sz w:val="22"/>
          <w:szCs w:val="22"/>
        </w:rPr>
        <w:t>agli onorari e alle competenze dei periti nominati dall’Autorità Giudiziaria;</w:t>
      </w:r>
    </w:p>
    <w:p w14:paraId="3A29A13F" w14:textId="77777777" w:rsidR="003B44E7" w:rsidRPr="00AB4508" w:rsidRDefault="003B44E7" w:rsidP="00126D5E">
      <w:pPr>
        <w:autoSpaceDE w:val="0"/>
        <w:autoSpaceDN w:val="0"/>
        <w:adjustRightInd w:val="0"/>
        <w:spacing w:line="240" w:lineRule="auto"/>
        <w:jc w:val="both"/>
        <w:rPr>
          <w:sz w:val="22"/>
          <w:szCs w:val="22"/>
        </w:rPr>
      </w:pPr>
      <w:r w:rsidRPr="00AB4508">
        <w:rPr>
          <w:sz w:val="22"/>
          <w:szCs w:val="22"/>
        </w:rPr>
        <w:t xml:space="preserve">3. </w:t>
      </w:r>
      <w:r w:rsidR="00C2726D">
        <w:rPr>
          <w:sz w:val="22"/>
          <w:szCs w:val="22"/>
        </w:rPr>
        <w:tab/>
      </w:r>
      <w:r w:rsidRPr="00AB4508">
        <w:rPr>
          <w:sz w:val="22"/>
          <w:szCs w:val="22"/>
        </w:rPr>
        <w:t>alle spese giudiziarie;</w:t>
      </w:r>
    </w:p>
    <w:p w14:paraId="6A1BD2BD" w14:textId="77777777" w:rsidR="003B44E7" w:rsidRPr="00AB4508" w:rsidRDefault="003B44E7" w:rsidP="00126D5E">
      <w:pPr>
        <w:autoSpaceDE w:val="0"/>
        <w:autoSpaceDN w:val="0"/>
        <w:adjustRightInd w:val="0"/>
        <w:spacing w:line="240" w:lineRule="auto"/>
        <w:jc w:val="both"/>
        <w:rPr>
          <w:sz w:val="22"/>
          <w:szCs w:val="22"/>
        </w:rPr>
      </w:pPr>
      <w:r w:rsidRPr="00AB4508">
        <w:rPr>
          <w:sz w:val="22"/>
          <w:szCs w:val="22"/>
        </w:rPr>
        <w:t xml:space="preserve">4. </w:t>
      </w:r>
      <w:r w:rsidR="00C2726D">
        <w:rPr>
          <w:sz w:val="22"/>
          <w:szCs w:val="22"/>
        </w:rPr>
        <w:tab/>
      </w:r>
      <w:r w:rsidRPr="00AB4508">
        <w:rPr>
          <w:sz w:val="22"/>
          <w:szCs w:val="22"/>
        </w:rPr>
        <w:t>alle spese da liquidare alla controparte nei casi di soccombenza o a essa dovute in caso di</w:t>
      </w:r>
    </w:p>
    <w:p w14:paraId="4870893B" w14:textId="77777777" w:rsidR="003B44E7" w:rsidRPr="00AB4508" w:rsidRDefault="00126D5E" w:rsidP="00126D5E">
      <w:pPr>
        <w:autoSpaceDE w:val="0"/>
        <w:autoSpaceDN w:val="0"/>
        <w:adjustRightInd w:val="0"/>
        <w:spacing w:line="240" w:lineRule="auto"/>
        <w:jc w:val="both"/>
        <w:rPr>
          <w:sz w:val="22"/>
          <w:szCs w:val="22"/>
        </w:rPr>
      </w:pPr>
      <w:r w:rsidRPr="00AB4508">
        <w:rPr>
          <w:sz w:val="22"/>
          <w:szCs w:val="22"/>
        </w:rPr>
        <w:t xml:space="preserve">    </w:t>
      </w:r>
      <w:r w:rsidR="00C2726D">
        <w:rPr>
          <w:sz w:val="22"/>
          <w:szCs w:val="22"/>
        </w:rPr>
        <w:tab/>
      </w:r>
      <w:r w:rsidR="003B44E7" w:rsidRPr="00AB4508">
        <w:rPr>
          <w:sz w:val="22"/>
          <w:szCs w:val="22"/>
        </w:rPr>
        <w:t>transazione.</w:t>
      </w:r>
    </w:p>
    <w:p w14:paraId="204D7DD8" w14:textId="77777777" w:rsidR="003B44E7" w:rsidRPr="00AB4508" w:rsidRDefault="003B44E7" w:rsidP="00126D5E">
      <w:pPr>
        <w:autoSpaceDE w:val="0"/>
        <w:autoSpaceDN w:val="0"/>
        <w:adjustRightInd w:val="0"/>
        <w:spacing w:line="240" w:lineRule="auto"/>
        <w:jc w:val="both"/>
        <w:rPr>
          <w:sz w:val="22"/>
          <w:szCs w:val="22"/>
        </w:rPr>
      </w:pPr>
      <w:r w:rsidRPr="00AB4508">
        <w:rPr>
          <w:sz w:val="22"/>
          <w:szCs w:val="22"/>
        </w:rPr>
        <w:t>La garanzia è operante per:</w:t>
      </w:r>
    </w:p>
    <w:p w14:paraId="57E1800A" w14:textId="77777777" w:rsidR="003B44E7" w:rsidRPr="00AB4508" w:rsidRDefault="003B44E7" w:rsidP="00C004D4">
      <w:pPr>
        <w:autoSpaceDE w:val="0"/>
        <w:autoSpaceDN w:val="0"/>
        <w:adjustRightInd w:val="0"/>
        <w:spacing w:line="240" w:lineRule="auto"/>
        <w:ind w:left="705" w:hanging="705"/>
        <w:jc w:val="both"/>
        <w:rPr>
          <w:sz w:val="22"/>
          <w:szCs w:val="22"/>
        </w:rPr>
      </w:pPr>
      <w:r w:rsidRPr="00AB4508">
        <w:rPr>
          <w:sz w:val="22"/>
          <w:szCs w:val="22"/>
        </w:rPr>
        <w:t xml:space="preserve">a) </w:t>
      </w:r>
      <w:r w:rsidR="00126D5E" w:rsidRPr="00AB4508">
        <w:rPr>
          <w:sz w:val="22"/>
          <w:szCs w:val="22"/>
        </w:rPr>
        <w:tab/>
      </w:r>
      <w:r w:rsidRPr="00AB4508">
        <w:rPr>
          <w:sz w:val="22"/>
          <w:szCs w:val="22"/>
        </w:rPr>
        <w:t xml:space="preserve">pretese risarcitorie verso terzi per fatti illeciti di questi, compresi quelli conseguenti alla </w:t>
      </w:r>
      <w:r w:rsidR="00126D5E" w:rsidRPr="00AB4508">
        <w:rPr>
          <w:sz w:val="22"/>
          <w:szCs w:val="22"/>
        </w:rPr>
        <w:t xml:space="preserve">         </w:t>
      </w:r>
      <w:r w:rsidR="00126D5E" w:rsidRPr="00AB4508">
        <w:rPr>
          <w:sz w:val="22"/>
          <w:szCs w:val="22"/>
        </w:rPr>
        <w:tab/>
        <w:t xml:space="preserve">circolazione </w:t>
      </w:r>
      <w:r w:rsidRPr="00AB4508">
        <w:rPr>
          <w:sz w:val="22"/>
          <w:szCs w:val="22"/>
        </w:rPr>
        <w:t xml:space="preserve">di veicoli </w:t>
      </w:r>
      <w:r w:rsidR="00C004D4">
        <w:rPr>
          <w:sz w:val="22"/>
          <w:szCs w:val="22"/>
        </w:rPr>
        <w:t xml:space="preserve">o natanti dell’Ente o dell’Assicurato </w:t>
      </w:r>
      <w:r w:rsidRPr="00AB4508">
        <w:rPr>
          <w:sz w:val="22"/>
          <w:szCs w:val="22"/>
        </w:rPr>
        <w:t>durante il loro u</w:t>
      </w:r>
      <w:r w:rsidR="00075A86">
        <w:rPr>
          <w:sz w:val="22"/>
          <w:szCs w:val="22"/>
        </w:rPr>
        <w:t>tilizzo</w:t>
      </w:r>
      <w:r w:rsidRPr="00AB4508">
        <w:rPr>
          <w:sz w:val="22"/>
          <w:szCs w:val="22"/>
        </w:rPr>
        <w:t xml:space="preserve"> per motivi di servizio;</w:t>
      </w:r>
    </w:p>
    <w:p w14:paraId="00F9DECC" w14:textId="77777777" w:rsidR="003B44E7" w:rsidRPr="00AB4508" w:rsidRDefault="003B44E7" w:rsidP="00126D5E">
      <w:pPr>
        <w:autoSpaceDE w:val="0"/>
        <w:autoSpaceDN w:val="0"/>
        <w:adjustRightInd w:val="0"/>
        <w:spacing w:line="240" w:lineRule="auto"/>
        <w:jc w:val="both"/>
        <w:rPr>
          <w:sz w:val="22"/>
          <w:szCs w:val="22"/>
        </w:rPr>
      </w:pPr>
      <w:r w:rsidRPr="00AB4508">
        <w:rPr>
          <w:sz w:val="22"/>
          <w:szCs w:val="22"/>
        </w:rPr>
        <w:t xml:space="preserve">b) </w:t>
      </w:r>
      <w:r w:rsidR="00126D5E" w:rsidRPr="00AB4508">
        <w:rPr>
          <w:sz w:val="22"/>
          <w:szCs w:val="22"/>
        </w:rPr>
        <w:tab/>
      </w:r>
      <w:r w:rsidRPr="00AB4508">
        <w:rPr>
          <w:sz w:val="22"/>
          <w:szCs w:val="22"/>
        </w:rPr>
        <w:t xml:space="preserve">pretese risarcitorie di terzi per </w:t>
      </w:r>
      <w:r w:rsidR="00A8476F">
        <w:rPr>
          <w:sz w:val="22"/>
          <w:szCs w:val="22"/>
        </w:rPr>
        <w:t>danni extracontrattuali, purché</w:t>
      </w:r>
      <w:r w:rsidRPr="00AB4508">
        <w:rPr>
          <w:sz w:val="22"/>
          <w:szCs w:val="22"/>
        </w:rPr>
        <w:t xml:space="preserve"> siano stati adempiuti, ai sensi</w:t>
      </w:r>
    </w:p>
    <w:p w14:paraId="0CE4DF73" w14:textId="77777777" w:rsidR="003B44E7" w:rsidRPr="00AB4508" w:rsidRDefault="003B44E7" w:rsidP="00D76A68">
      <w:pPr>
        <w:autoSpaceDE w:val="0"/>
        <w:autoSpaceDN w:val="0"/>
        <w:adjustRightInd w:val="0"/>
        <w:spacing w:line="240" w:lineRule="auto"/>
        <w:ind w:left="705"/>
        <w:jc w:val="both"/>
        <w:rPr>
          <w:sz w:val="22"/>
          <w:szCs w:val="22"/>
        </w:rPr>
      </w:pPr>
      <w:r w:rsidRPr="00AB4508">
        <w:rPr>
          <w:sz w:val="22"/>
          <w:szCs w:val="22"/>
        </w:rPr>
        <w:t>dell’art. 1917 C.C., gli obblighi dell’as</w:t>
      </w:r>
      <w:r w:rsidR="00A8476F">
        <w:rPr>
          <w:sz w:val="22"/>
          <w:szCs w:val="22"/>
        </w:rPr>
        <w:t>sicuratore della responsabilità</w:t>
      </w:r>
      <w:r w:rsidRPr="00AB4508">
        <w:rPr>
          <w:sz w:val="22"/>
          <w:szCs w:val="22"/>
        </w:rPr>
        <w:t xml:space="preserve"> civile, se esistente;</w:t>
      </w:r>
      <w:r w:rsidR="00D76A68">
        <w:rPr>
          <w:sz w:val="22"/>
          <w:szCs w:val="22"/>
        </w:rPr>
        <w:t xml:space="preserve"> se l’assicuratore non ha assunto espressamente la gestione della vertenza e/o il rischi</w:t>
      </w:r>
      <w:r w:rsidR="00682231">
        <w:rPr>
          <w:sz w:val="22"/>
          <w:szCs w:val="22"/>
        </w:rPr>
        <w:t>o, la Società interviene per</w:t>
      </w:r>
      <w:r w:rsidR="00D76A68">
        <w:rPr>
          <w:sz w:val="22"/>
          <w:szCs w:val="22"/>
        </w:rPr>
        <w:t xml:space="preserve"> il pagamento delle Spese Legali per la chiamata in causa della Compag</w:t>
      </w:r>
      <w:r w:rsidR="00682231">
        <w:rPr>
          <w:sz w:val="22"/>
          <w:szCs w:val="22"/>
        </w:rPr>
        <w:t>nia; nel caso in cui non esista, non sia operante la polizza di responsabilità civile o la Compagnia si costituisca in nome proprio, la Società rimborsa le Spese Legali e Peritali dell’intero giudizio per la difesa del Contraente/Assicurato;</w:t>
      </w:r>
    </w:p>
    <w:p w14:paraId="435D001E" w14:textId="77777777" w:rsidR="00D52775" w:rsidRDefault="003B44E7" w:rsidP="00D52775">
      <w:pPr>
        <w:autoSpaceDE w:val="0"/>
        <w:autoSpaceDN w:val="0"/>
        <w:adjustRightInd w:val="0"/>
        <w:spacing w:line="240" w:lineRule="auto"/>
        <w:ind w:left="705" w:hanging="705"/>
        <w:jc w:val="both"/>
        <w:rPr>
          <w:sz w:val="22"/>
          <w:szCs w:val="22"/>
        </w:rPr>
      </w:pPr>
      <w:r w:rsidRPr="00AB4508">
        <w:rPr>
          <w:sz w:val="22"/>
          <w:szCs w:val="22"/>
        </w:rPr>
        <w:t xml:space="preserve">c) </w:t>
      </w:r>
      <w:r w:rsidR="00126D5E" w:rsidRPr="00AB4508">
        <w:rPr>
          <w:sz w:val="22"/>
          <w:szCs w:val="22"/>
        </w:rPr>
        <w:tab/>
      </w:r>
      <w:r w:rsidR="00E00787">
        <w:rPr>
          <w:sz w:val="22"/>
          <w:szCs w:val="22"/>
        </w:rPr>
        <w:t xml:space="preserve">la difesa in procedimenti per responsabilità patrimoniale e formale; </w:t>
      </w:r>
      <w:r w:rsidRPr="00AB4508">
        <w:rPr>
          <w:sz w:val="22"/>
          <w:szCs w:val="22"/>
        </w:rPr>
        <w:t>qualora l’</w:t>
      </w:r>
      <w:r w:rsidR="00A12E15">
        <w:rPr>
          <w:sz w:val="22"/>
          <w:szCs w:val="22"/>
        </w:rPr>
        <w:t>A</w:t>
      </w:r>
      <w:r w:rsidRPr="00AB4508">
        <w:rPr>
          <w:sz w:val="22"/>
          <w:szCs w:val="22"/>
        </w:rPr>
        <w:t>ssicurato abbia in vigenza una copertur</w:t>
      </w:r>
      <w:r w:rsidR="00126D5E" w:rsidRPr="00AB4508">
        <w:rPr>
          <w:sz w:val="22"/>
          <w:szCs w:val="22"/>
        </w:rPr>
        <w:t xml:space="preserve">a assicurativa di responsabilità patrimoniale, </w:t>
      </w:r>
      <w:r w:rsidR="00A8476F">
        <w:rPr>
          <w:sz w:val="22"/>
          <w:szCs w:val="22"/>
        </w:rPr>
        <w:t>la garanzia è</w:t>
      </w:r>
      <w:r w:rsidRPr="00AB4508">
        <w:rPr>
          <w:sz w:val="22"/>
          <w:szCs w:val="22"/>
        </w:rPr>
        <w:t xml:space="preserve"> operante per la eventuale quota di spese non </w:t>
      </w:r>
      <w:r w:rsidR="00A8476F">
        <w:rPr>
          <w:sz w:val="22"/>
          <w:szCs w:val="22"/>
        </w:rPr>
        <w:t>sostenuta da tale polizza</w:t>
      </w:r>
      <w:r w:rsidR="00513375">
        <w:rPr>
          <w:sz w:val="22"/>
          <w:szCs w:val="22"/>
        </w:rPr>
        <w:t>;</w:t>
      </w:r>
    </w:p>
    <w:p w14:paraId="61DA4CDC" w14:textId="77777777" w:rsidR="002720F4" w:rsidRDefault="002720F4" w:rsidP="002720F4">
      <w:pPr>
        <w:autoSpaceDE w:val="0"/>
        <w:autoSpaceDN w:val="0"/>
        <w:adjustRightInd w:val="0"/>
        <w:spacing w:line="240" w:lineRule="auto"/>
        <w:ind w:left="705" w:hanging="705"/>
        <w:jc w:val="both"/>
        <w:rPr>
          <w:sz w:val="22"/>
          <w:szCs w:val="22"/>
        </w:rPr>
      </w:pPr>
      <w:r>
        <w:rPr>
          <w:sz w:val="22"/>
          <w:szCs w:val="22"/>
        </w:rPr>
        <w:t>d)</w:t>
      </w:r>
      <w:r>
        <w:rPr>
          <w:sz w:val="22"/>
          <w:szCs w:val="22"/>
        </w:rPr>
        <w:tab/>
        <w:t xml:space="preserve">le vertenze trattate mediante convenzione di negoziazione assistita o tramite un organismo di mediazione; </w:t>
      </w:r>
    </w:p>
    <w:p w14:paraId="0EC380DF" w14:textId="77777777" w:rsidR="002C487D" w:rsidRPr="00AB4508" w:rsidRDefault="002C487D" w:rsidP="002720F4">
      <w:pPr>
        <w:autoSpaceDE w:val="0"/>
        <w:autoSpaceDN w:val="0"/>
        <w:adjustRightInd w:val="0"/>
        <w:spacing w:line="240" w:lineRule="auto"/>
        <w:ind w:left="705" w:hanging="705"/>
        <w:jc w:val="both"/>
        <w:rPr>
          <w:sz w:val="22"/>
          <w:szCs w:val="22"/>
        </w:rPr>
      </w:pPr>
      <w:r>
        <w:rPr>
          <w:sz w:val="22"/>
          <w:szCs w:val="22"/>
        </w:rPr>
        <w:lastRenderedPageBreak/>
        <w:t>e)</w:t>
      </w:r>
      <w:r>
        <w:rPr>
          <w:sz w:val="22"/>
          <w:szCs w:val="22"/>
        </w:rPr>
        <w:tab/>
        <w:t>l’opposizione e/o impugnazione avverso provvedimenti amministrativi, sanzioni amministrative non pecuniarie</w:t>
      </w:r>
      <w:r w:rsidR="00352543">
        <w:rPr>
          <w:sz w:val="22"/>
          <w:szCs w:val="22"/>
        </w:rPr>
        <w:t xml:space="preserve"> e pecuniarie;</w:t>
      </w:r>
    </w:p>
    <w:p w14:paraId="7D33A288" w14:textId="77777777" w:rsidR="003B44E7" w:rsidRPr="00AB4508" w:rsidRDefault="002720F4" w:rsidP="00611E52">
      <w:pPr>
        <w:autoSpaceDE w:val="0"/>
        <w:autoSpaceDN w:val="0"/>
        <w:adjustRightInd w:val="0"/>
        <w:spacing w:line="240" w:lineRule="auto"/>
        <w:ind w:left="705" w:hanging="705"/>
        <w:jc w:val="both"/>
        <w:rPr>
          <w:sz w:val="22"/>
          <w:szCs w:val="22"/>
        </w:rPr>
      </w:pPr>
      <w:r>
        <w:rPr>
          <w:sz w:val="22"/>
          <w:szCs w:val="22"/>
        </w:rPr>
        <w:t>e</w:t>
      </w:r>
      <w:r w:rsidR="003B44E7" w:rsidRPr="00AB4508">
        <w:rPr>
          <w:sz w:val="22"/>
          <w:szCs w:val="22"/>
        </w:rPr>
        <w:t xml:space="preserve">) </w:t>
      </w:r>
      <w:r w:rsidR="00126D5E" w:rsidRPr="00AB4508">
        <w:rPr>
          <w:sz w:val="22"/>
          <w:szCs w:val="22"/>
        </w:rPr>
        <w:tab/>
      </w:r>
      <w:r w:rsidR="00611E52">
        <w:rPr>
          <w:sz w:val="22"/>
          <w:szCs w:val="22"/>
        </w:rPr>
        <w:t xml:space="preserve">la </w:t>
      </w:r>
      <w:r w:rsidR="003B44E7" w:rsidRPr="00AB4508">
        <w:rPr>
          <w:sz w:val="22"/>
          <w:szCs w:val="22"/>
        </w:rPr>
        <w:t xml:space="preserve">difesa penale per delitti </w:t>
      </w:r>
      <w:r w:rsidR="00C004D4">
        <w:rPr>
          <w:sz w:val="22"/>
          <w:szCs w:val="22"/>
        </w:rPr>
        <w:t xml:space="preserve">colposi </w:t>
      </w:r>
      <w:r w:rsidR="003B44E7" w:rsidRPr="00AB4508">
        <w:rPr>
          <w:sz w:val="22"/>
          <w:szCs w:val="22"/>
        </w:rPr>
        <w:t>e contravvenzioni per</w:t>
      </w:r>
      <w:r w:rsidR="00C004D4">
        <w:rPr>
          <w:sz w:val="22"/>
          <w:szCs w:val="22"/>
        </w:rPr>
        <w:t xml:space="preserve"> qualunque</w:t>
      </w:r>
      <w:r w:rsidR="003B44E7" w:rsidRPr="00AB4508">
        <w:rPr>
          <w:sz w:val="22"/>
          <w:szCs w:val="22"/>
        </w:rPr>
        <w:t xml:space="preserve"> fatt</w:t>
      </w:r>
      <w:r w:rsidR="00C004D4">
        <w:rPr>
          <w:sz w:val="22"/>
          <w:szCs w:val="22"/>
        </w:rPr>
        <w:t>o</w:t>
      </w:r>
      <w:r w:rsidR="003B44E7" w:rsidRPr="00AB4508">
        <w:rPr>
          <w:sz w:val="22"/>
          <w:szCs w:val="22"/>
        </w:rPr>
        <w:t xml:space="preserve"> o att</w:t>
      </w:r>
      <w:r w:rsidR="00C004D4">
        <w:rPr>
          <w:sz w:val="22"/>
          <w:szCs w:val="22"/>
        </w:rPr>
        <w:t>o</w:t>
      </w:r>
      <w:r w:rsidR="003B44E7" w:rsidRPr="00AB4508">
        <w:rPr>
          <w:sz w:val="22"/>
          <w:szCs w:val="22"/>
        </w:rPr>
        <w:t xml:space="preserve"> avvenut</w:t>
      </w:r>
      <w:r w:rsidR="00C004D4">
        <w:rPr>
          <w:sz w:val="22"/>
          <w:szCs w:val="22"/>
        </w:rPr>
        <w:t>o</w:t>
      </w:r>
      <w:r w:rsidR="003B44E7" w:rsidRPr="00AB4508">
        <w:rPr>
          <w:sz w:val="22"/>
          <w:szCs w:val="22"/>
        </w:rPr>
        <w:t xml:space="preserve"> a causa dell’</w:t>
      </w:r>
      <w:r w:rsidR="00611E52">
        <w:rPr>
          <w:sz w:val="22"/>
          <w:szCs w:val="22"/>
        </w:rPr>
        <w:t xml:space="preserve">espletamento </w:t>
      </w:r>
      <w:r w:rsidR="00126D5E" w:rsidRPr="00AB4508">
        <w:rPr>
          <w:sz w:val="22"/>
          <w:szCs w:val="22"/>
        </w:rPr>
        <w:t xml:space="preserve">del </w:t>
      </w:r>
      <w:r w:rsidR="003B44E7" w:rsidRPr="00AB4508">
        <w:rPr>
          <w:sz w:val="22"/>
          <w:szCs w:val="22"/>
        </w:rPr>
        <w:t>servizio e dell’adempimento dei compiti d’ufficio, anche relativ</w:t>
      </w:r>
      <w:r w:rsidR="00C004D4">
        <w:rPr>
          <w:sz w:val="22"/>
          <w:szCs w:val="22"/>
        </w:rPr>
        <w:t xml:space="preserve">o </w:t>
      </w:r>
      <w:r w:rsidR="003B44E7" w:rsidRPr="00AB4508">
        <w:rPr>
          <w:sz w:val="22"/>
          <w:szCs w:val="22"/>
        </w:rPr>
        <w:t xml:space="preserve">alla circolazione </w:t>
      </w:r>
      <w:r w:rsidR="00126D5E" w:rsidRPr="00AB4508">
        <w:rPr>
          <w:sz w:val="22"/>
          <w:szCs w:val="22"/>
        </w:rPr>
        <w:t xml:space="preserve">stradale, quando </w:t>
      </w:r>
      <w:r w:rsidR="003B44E7" w:rsidRPr="00AB4508">
        <w:rPr>
          <w:sz w:val="22"/>
          <w:szCs w:val="22"/>
        </w:rPr>
        <w:t>gli assicurati, per ragioni di servizio si trovino alla guida di veico</w:t>
      </w:r>
      <w:r w:rsidR="00611E52">
        <w:rPr>
          <w:sz w:val="22"/>
          <w:szCs w:val="22"/>
        </w:rPr>
        <w:t xml:space="preserve">li a motore </w:t>
      </w:r>
      <w:r w:rsidR="00C004D4">
        <w:rPr>
          <w:sz w:val="22"/>
          <w:szCs w:val="22"/>
        </w:rPr>
        <w:t xml:space="preserve">o natanti </w:t>
      </w:r>
      <w:r w:rsidR="00126D5E" w:rsidRPr="00AB4508">
        <w:rPr>
          <w:sz w:val="22"/>
          <w:szCs w:val="22"/>
        </w:rPr>
        <w:t xml:space="preserve">di loro proprietà o </w:t>
      </w:r>
      <w:r w:rsidR="003B44E7" w:rsidRPr="00AB4508">
        <w:rPr>
          <w:sz w:val="22"/>
          <w:szCs w:val="22"/>
        </w:rPr>
        <w:t>di proprietà dell’Ente</w:t>
      </w:r>
      <w:r w:rsidR="00075A86">
        <w:rPr>
          <w:sz w:val="22"/>
          <w:szCs w:val="22"/>
        </w:rPr>
        <w:t xml:space="preserve"> o su di essi trasportato</w:t>
      </w:r>
      <w:r w:rsidR="00BD3045">
        <w:rPr>
          <w:sz w:val="22"/>
          <w:szCs w:val="22"/>
        </w:rPr>
        <w:t xml:space="preserve">, comprese le spese legali per il dissequestro del veicolo </w:t>
      </w:r>
      <w:r w:rsidR="00593015">
        <w:rPr>
          <w:sz w:val="22"/>
          <w:szCs w:val="22"/>
        </w:rPr>
        <w:t>- patente a seguito di incidente.</w:t>
      </w:r>
    </w:p>
    <w:p w14:paraId="40EF2C19" w14:textId="77777777" w:rsidR="003B44E7" w:rsidRPr="00AB4508" w:rsidRDefault="00126D5E" w:rsidP="00126D5E">
      <w:pPr>
        <w:autoSpaceDE w:val="0"/>
        <w:autoSpaceDN w:val="0"/>
        <w:adjustRightInd w:val="0"/>
        <w:spacing w:line="240" w:lineRule="auto"/>
        <w:jc w:val="both"/>
        <w:rPr>
          <w:sz w:val="22"/>
          <w:szCs w:val="22"/>
        </w:rPr>
      </w:pPr>
      <w:r w:rsidRPr="00AB4508">
        <w:rPr>
          <w:sz w:val="22"/>
          <w:szCs w:val="22"/>
        </w:rPr>
        <w:tab/>
      </w:r>
      <w:r w:rsidR="00A8476F">
        <w:rPr>
          <w:sz w:val="22"/>
          <w:szCs w:val="22"/>
        </w:rPr>
        <w:t>L’Assicurato</w:t>
      </w:r>
      <w:r w:rsidR="003B44E7" w:rsidRPr="00AB4508">
        <w:rPr>
          <w:sz w:val="22"/>
          <w:szCs w:val="22"/>
        </w:rPr>
        <w:t xml:space="preserve"> ha l’obbligo di denunciare il sinistro nel momento in cui ha inizio l’</w:t>
      </w:r>
      <w:r w:rsidRPr="00AB4508">
        <w:rPr>
          <w:sz w:val="22"/>
          <w:szCs w:val="22"/>
        </w:rPr>
        <w:t xml:space="preserve">azione </w:t>
      </w:r>
      <w:r w:rsidRPr="00AB4508">
        <w:rPr>
          <w:sz w:val="22"/>
          <w:szCs w:val="22"/>
        </w:rPr>
        <w:tab/>
        <w:t xml:space="preserve">penale </w:t>
      </w:r>
      <w:r w:rsidR="003B44E7" w:rsidRPr="00AB4508">
        <w:rPr>
          <w:sz w:val="22"/>
          <w:szCs w:val="22"/>
        </w:rPr>
        <w:t>o abbia comunque avuto formale notizia di coinvolgimento nell’indagine penale.</w:t>
      </w:r>
    </w:p>
    <w:p w14:paraId="327B9C1E" w14:textId="77777777" w:rsidR="00D35419" w:rsidRDefault="003B44E7" w:rsidP="00D35419">
      <w:pPr>
        <w:autoSpaceDE w:val="0"/>
        <w:autoSpaceDN w:val="0"/>
        <w:adjustRightInd w:val="0"/>
        <w:spacing w:line="240" w:lineRule="auto"/>
        <w:ind w:left="705"/>
        <w:jc w:val="both"/>
        <w:rPr>
          <w:sz w:val="22"/>
          <w:szCs w:val="22"/>
        </w:rPr>
      </w:pPr>
      <w:r w:rsidRPr="00AB4508">
        <w:rPr>
          <w:sz w:val="22"/>
          <w:szCs w:val="22"/>
        </w:rPr>
        <w:t xml:space="preserve">In caso di </w:t>
      </w:r>
      <w:r w:rsidR="006C6E88">
        <w:rPr>
          <w:sz w:val="22"/>
          <w:szCs w:val="22"/>
        </w:rPr>
        <w:t>procedimenti</w:t>
      </w:r>
      <w:r w:rsidRPr="00AB4508">
        <w:rPr>
          <w:sz w:val="22"/>
          <w:szCs w:val="22"/>
        </w:rPr>
        <w:t xml:space="preserve"> penali per </w:t>
      </w:r>
      <w:r w:rsidR="00DF0AAF">
        <w:rPr>
          <w:sz w:val="22"/>
          <w:szCs w:val="22"/>
        </w:rPr>
        <w:t>delitti dolosi</w:t>
      </w:r>
      <w:r w:rsidR="00A8476F">
        <w:rPr>
          <w:sz w:val="22"/>
          <w:szCs w:val="22"/>
        </w:rPr>
        <w:t>, la S</w:t>
      </w:r>
      <w:r w:rsidRPr="00AB4508">
        <w:rPr>
          <w:sz w:val="22"/>
          <w:szCs w:val="22"/>
        </w:rPr>
        <w:t>ocietà rimborser</w:t>
      </w:r>
      <w:r w:rsidR="00A8476F">
        <w:rPr>
          <w:sz w:val="22"/>
          <w:szCs w:val="22"/>
        </w:rPr>
        <w:t>à le spese di difesa</w:t>
      </w:r>
      <w:r w:rsidR="00EC20D3">
        <w:rPr>
          <w:sz w:val="22"/>
          <w:szCs w:val="22"/>
        </w:rPr>
        <w:t>,</w:t>
      </w:r>
      <w:r w:rsidR="00A8476F">
        <w:rPr>
          <w:sz w:val="22"/>
          <w:szCs w:val="22"/>
        </w:rPr>
        <w:t xml:space="preserve"> </w:t>
      </w:r>
      <w:r w:rsidR="00A8476F">
        <w:rPr>
          <w:sz w:val="22"/>
          <w:szCs w:val="22"/>
        </w:rPr>
        <w:tab/>
        <w:t>sostenute</w:t>
      </w:r>
      <w:r w:rsidR="00126D5E" w:rsidRPr="00AB4508">
        <w:rPr>
          <w:sz w:val="22"/>
          <w:szCs w:val="22"/>
        </w:rPr>
        <w:t xml:space="preserve"> </w:t>
      </w:r>
      <w:r w:rsidRPr="00AB4508">
        <w:rPr>
          <w:sz w:val="22"/>
          <w:szCs w:val="22"/>
        </w:rPr>
        <w:t>nei limiti del massimale</w:t>
      </w:r>
      <w:r w:rsidR="00EC20D3">
        <w:rPr>
          <w:sz w:val="22"/>
          <w:szCs w:val="22"/>
        </w:rPr>
        <w:t>,</w:t>
      </w:r>
      <w:r w:rsidRPr="00AB4508">
        <w:rPr>
          <w:sz w:val="22"/>
          <w:szCs w:val="22"/>
        </w:rPr>
        <w:t xml:space="preserve"> </w:t>
      </w:r>
      <w:r w:rsidR="00D35419">
        <w:rPr>
          <w:sz w:val="22"/>
          <w:szCs w:val="22"/>
        </w:rPr>
        <w:t>se il procedimento si conclude con proscioglimento o assoluzione con decisione passata in giudicato o se tale procedimento viene trasformato in imputazione per reato colposo.</w:t>
      </w:r>
    </w:p>
    <w:p w14:paraId="4B20E6FE" w14:textId="77777777" w:rsidR="00D35419" w:rsidRDefault="00D35419" w:rsidP="00126D5E">
      <w:pPr>
        <w:autoSpaceDE w:val="0"/>
        <w:autoSpaceDN w:val="0"/>
        <w:adjustRightInd w:val="0"/>
        <w:spacing w:line="240" w:lineRule="auto"/>
        <w:jc w:val="both"/>
        <w:rPr>
          <w:sz w:val="22"/>
          <w:szCs w:val="22"/>
        </w:rPr>
      </w:pPr>
    </w:p>
    <w:p w14:paraId="484A6BAD" w14:textId="77777777" w:rsidR="003B44E7" w:rsidRPr="00AB4508" w:rsidRDefault="003B44E7" w:rsidP="00126D5E">
      <w:pPr>
        <w:autoSpaceDE w:val="0"/>
        <w:autoSpaceDN w:val="0"/>
        <w:adjustRightInd w:val="0"/>
        <w:spacing w:line="240" w:lineRule="auto"/>
        <w:jc w:val="both"/>
        <w:rPr>
          <w:sz w:val="22"/>
          <w:szCs w:val="22"/>
        </w:rPr>
      </w:pPr>
      <w:r w:rsidRPr="00AB4508">
        <w:rPr>
          <w:sz w:val="22"/>
          <w:szCs w:val="22"/>
        </w:rPr>
        <w:t>La garanzia è altresì operante:</w:t>
      </w:r>
    </w:p>
    <w:p w14:paraId="6A1197AC" w14:textId="77777777" w:rsidR="003B44E7" w:rsidRPr="00AB4508" w:rsidRDefault="003B44E7" w:rsidP="00126D5E">
      <w:pPr>
        <w:pStyle w:val="Paragrafoelenco"/>
        <w:numPr>
          <w:ilvl w:val="0"/>
          <w:numId w:val="1"/>
        </w:numPr>
        <w:autoSpaceDE w:val="0"/>
        <w:autoSpaceDN w:val="0"/>
        <w:adjustRightInd w:val="0"/>
        <w:spacing w:line="240" w:lineRule="auto"/>
        <w:jc w:val="both"/>
        <w:rPr>
          <w:sz w:val="22"/>
          <w:szCs w:val="22"/>
        </w:rPr>
      </w:pPr>
      <w:r w:rsidRPr="00AB4508">
        <w:rPr>
          <w:sz w:val="22"/>
          <w:szCs w:val="22"/>
        </w:rPr>
        <w:t>per gli eventi riconducibili a fatti, atti o</w:t>
      </w:r>
      <w:r w:rsidR="00EC20D3">
        <w:rPr>
          <w:sz w:val="22"/>
          <w:szCs w:val="22"/>
        </w:rPr>
        <w:t>d</w:t>
      </w:r>
      <w:r w:rsidRPr="00AB4508">
        <w:rPr>
          <w:sz w:val="22"/>
          <w:szCs w:val="22"/>
        </w:rPr>
        <w:t xml:space="preserve"> omissioni, anche dolosi o colposi, commessi dalle persone</w:t>
      </w:r>
      <w:r w:rsidR="00126D5E" w:rsidRPr="00AB4508">
        <w:rPr>
          <w:sz w:val="22"/>
          <w:szCs w:val="22"/>
        </w:rPr>
        <w:t xml:space="preserve"> </w:t>
      </w:r>
      <w:r w:rsidRPr="00AB4508">
        <w:rPr>
          <w:sz w:val="22"/>
          <w:szCs w:val="22"/>
        </w:rPr>
        <w:t>di cui l’Assicurato deve rispondere;</w:t>
      </w:r>
    </w:p>
    <w:p w14:paraId="3FF49ACB" w14:textId="77777777" w:rsidR="003B44E7" w:rsidRPr="00AB4508" w:rsidRDefault="003B44E7" w:rsidP="00126D5E">
      <w:pPr>
        <w:pStyle w:val="Paragrafoelenco"/>
        <w:numPr>
          <w:ilvl w:val="0"/>
          <w:numId w:val="1"/>
        </w:numPr>
        <w:autoSpaceDE w:val="0"/>
        <w:autoSpaceDN w:val="0"/>
        <w:adjustRightInd w:val="0"/>
        <w:spacing w:line="240" w:lineRule="auto"/>
        <w:jc w:val="both"/>
        <w:rPr>
          <w:sz w:val="22"/>
          <w:szCs w:val="22"/>
        </w:rPr>
      </w:pPr>
      <w:r w:rsidRPr="00AB4508">
        <w:rPr>
          <w:sz w:val="22"/>
          <w:szCs w:val="22"/>
        </w:rPr>
        <w:t>per fatti, atti o</w:t>
      </w:r>
      <w:r w:rsidR="00EC20D3">
        <w:rPr>
          <w:sz w:val="22"/>
          <w:szCs w:val="22"/>
        </w:rPr>
        <w:t>d</w:t>
      </w:r>
      <w:r w:rsidRPr="00AB4508">
        <w:rPr>
          <w:sz w:val="22"/>
          <w:szCs w:val="22"/>
        </w:rPr>
        <w:t xml:space="preserve"> omissioni connessi alle attività svolte e/o cariche rivestite dall’Assicurato in organi</w:t>
      </w:r>
      <w:r w:rsidR="00126D5E" w:rsidRPr="00AB4508">
        <w:rPr>
          <w:sz w:val="22"/>
          <w:szCs w:val="22"/>
        </w:rPr>
        <w:t xml:space="preserve"> </w:t>
      </w:r>
      <w:r w:rsidRPr="00AB4508">
        <w:rPr>
          <w:sz w:val="22"/>
          <w:szCs w:val="22"/>
        </w:rPr>
        <w:t>collegiali di altri Enti pubblici e/o privati per conto e/o in rappresentanza della Amministrazione</w:t>
      </w:r>
      <w:r w:rsidR="00126D5E" w:rsidRPr="00AB4508">
        <w:rPr>
          <w:sz w:val="22"/>
          <w:szCs w:val="22"/>
        </w:rPr>
        <w:t xml:space="preserve"> </w:t>
      </w:r>
      <w:r w:rsidRPr="00AB4508">
        <w:rPr>
          <w:sz w:val="22"/>
          <w:szCs w:val="22"/>
        </w:rPr>
        <w:t>contraente;</w:t>
      </w:r>
    </w:p>
    <w:p w14:paraId="25E33A82" w14:textId="77777777" w:rsidR="003B44E7" w:rsidRPr="00AB4508" w:rsidRDefault="003B44E7" w:rsidP="00126D5E">
      <w:pPr>
        <w:pStyle w:val="Paragrafoelenco"/>
        <w:numPr>
          <w:ilvl w:val="0"/>
          <w:numId w:val="1"/>
        </w:numPr>
        <w:autoSpaceDE w:val="0"/>
        <w:autoSpaceDN w:val="0"/>
        <w:adjustRightInd w:val="0"/>
        <w:spacing w:line="240" w:lineRule="auto"/>
        <w:jc w:val="both"/>
        <w:rPr>
          <w:sz w:val="22"/>
          <w:szCs w:val="22"/>
        </w:rPr>
      </w:pPr>
      <w:r w:rsidRPr="00AB4508">
        <w:rPr>
          <w:sz w:val="22"/>
          <w:szCs w:val="22"/>
        </w:rPr>
        <w:t>per gli eventi riconducibili agli adempimen</w:t>
      </w:r>
      <w:r w:rsidR="008E28E4">
        <w:rPr>
          <w:sz w:val="22"/>
          <w:szCs w:val="22"/>
        </w:rPr>
        <w:t xml:space="preserve">ti di cui ai disposti dei D.L. </w:t>
      </w:r>
      <w:r w:rsidR="00EC20D3">
        <w:rPr>
          <w:sz w:val="22"/>
          <w:szCs w:val="22"/>
        </w:rPr>
        <w:t xml:space="preserve">n° 81/2008, </w:t>
      </w:r>
      <w:r w:rsidR="000126A9">
        <w:rPr>
          <w:sz w:val="22"/>
          <w:szCs w:val="22"/>
        </w:rPr>
        <w:t>dal Regolamento europeo sulla protezione dei dati GDPR n° 679/2016</w:t>
      </w:r>
      <w:r w:rsidRPr="00AB4508">
        <w:rPr>
          <w:sz w:val="22"/>
          <w:szCs w:val="22"/>
        </w:rPr>
        <w:t xml:space="preserve"> e loro successive modificazioni e integrazioni.</w:t>
      </w:r>
    </w:p>
    <w:p w14:paraId="1948621F" w14:textId="77777777" w:rsidR="00126D5E" w:rsidRPr="00AB4508" w:rsidRDefault="00126D5E" w:rsidP="00126D5E">
      <w:pPr>
        <w:pStyle w:val="Paragrafoelenco"/>
        <w:autoSpaceDE w:val="0"/>
        <w:autoSpaceDN w:val="0"/>
        <w:adjustRightInd w:val="0"/>
        <w:spacing w:line="240" w:lineRule="auto"/>
        <w:jc w:val="both"/>
        <w:rPr>
          <w:sz w:val="22"/>
          <w:szCs w:val="22"/>
        </w:rPr>
      </w:pPr>
    </w:p>
    <w:p w14:paraId="08E91163" w14:textId="77777777" w:rsidR="003B44E7" w:rsidRPr="00AB4508" w:rsidRDefault="003B44E7" w:rsidP="00126D5E">
      <w:pPr>
        <w:autoSpaceDE w:val="0"/>
        <w:autoSpaceDN w:val="0"/>
        <w:adjustRightInd w:val="0"/>
        <w:spacing w:line="240" w:lineRule="auto"/>
        <w:jc w:val="both"/>
        <w:rPr>
          <w:sz w:val="22"/>
          <w:szCs w:val="22"/>
        </w:rPr>
      </w:pPr>
      <w:r w:rsidRPr="00AB4508">
        <w:rPr>
          <w:sz w:val="22"/>
          <w:szCs w:val="22"/>
        </w:rPr>
        <w:t>In caso di decesso dell’Assicurato, le facoltà, gli obblighi e i diritti del</w:t>
      </w:r>
      <w:r w:rsidR="00126D5E" w:rsidRPr="00AB4508">
        <w:rPr>
          <w:sz w:val="22"/>
          <w:szCs w:val="22"/>
        </w:rPr>
        <w:t xml:space="preserve">lo stesso in virtù del presente </w:t>
      </w:r>
      <w:r w:rsidRPr="00AB4508">
        <w:rPr>
          <w:sz w:val="22"/>
          <w:szCs w:val="22"/>
        </w:rPr>
        <w:t>contratto, si trasferiscono ai suoi eredi.</w:t>
      </w:r>
    </w:p>
    <w:p w14:paraId="704CB96F" w14:textId="77777777" w:rsidR="0039426D" w:rsidRPr="00AB4508" w:rsidRDefault="0039426D" w:rsidP="00126D5E">
      <w:pPr>
        <w:autoSpaceDE w:val="0"/>
        <w:autoSpaceDN w:val="0"/>
        <w:adjustRightInd w:val="0"/>
        <w:spacing w:line="240" w:lineRule="auto"/>
        <w:jc w:val="both"/>
        <w:rPr>
          <w:sz w:val="22"/>
          <w:szCs w:val="22"/>
        </w:rPr>
      </w:pPr>
    </w:p>
    <w:p w14:paraId="4A72D98D" w14:textId="77777777" w:rsidR="003B44E7" w:rsidRPr="00AB4508" w:rsidRDefault="00126D5E" w:rsidP="00126D5E">
      <w:pPr>
        <w:autoSpaceDE w:val="0"/>
        <w:autoSpaceDN w:val="0"/>
        <w:adjustRightInd w:val="0"/>
        <w:spacing w:line="240" w:lineRule="auto"/>
        <w:jc w:val="both"/>
        <w:rPr>
          <w:b/>
          <w:bCs/>
          <w:sz w:val="22"/>
          <w:szCs w:val="22"/>
        </w:rPr>
      </w:pPr>
      <w:r w:rsidRPr="00AB4508">
        <w:rPr>
          <w:b/>
          <w:bCs/>
          <w:sz w:val="22"/>
          <w:szCs w:val="22"/>
        </w:rPr>
        <w:t>Art. 2)</w:t>
      </w:r>
      <w:r w:rsidRPr="00AB4508">
        <w:rPr>
          <w:b/>
          <w:bCs/>
          <w:sz w:val="22"/>
          <w:szCs w:val="22"/>
        </w:rPr>
        <w:tab/>
      </w:r>
      <w:r w:rsidRPr="00AB4508">
        <w:rPr>
          <w:b/>
          <w:bCs/>
          <w:sz w:val="22"/>
          <w:szCs w:val="22"/>
        </w:rPr>
        <w:tab/>
      </w:r>
      <w:r w:rsidR="003B44E7" w:rsidRPr="00AB4508">
        <w:rPr>
          <w:b/>
          <w:bCs/>
          <w:sz w:val="22"/>
          <w:szCs w:val="22"/>
        </w:rPr>
        <w:t xml:space="preserve"> </w:t>
      </w:r>
      <w:r w:rsidR="005C43E8">
        <w:rPr>
          <w:b/>
          <w:bCs/>
          <w:sz w:val="22"/>
          <w:szCs w:val="22"/>
        </w:rPr>
        <w:t>Insorgenza, retroattività, postuma</w:t>
      </w:r>
    </w:p>
    <w:p w14:paraId="3310C460" w14:textId="77777777" w:rsidR="00126D5E" w:rsidRPr="00AB4508" w:rsidRDefault="00126D5E" w:rsidP="00126D5E">
      <w:pPr>
        <w:autoSpaceDE w:val="0"/>
        <w:autoSpaceDN w:val="0"/>
        <w:adjustRightInd w:val="0"/>
        <w:spacing w:line="240" w:lineRule="auto"/>
        <w:jc w:val="both"/>
        <w:rPr>
          <w:b/>
          <w:bCs/>
          <w:sz w:val="22"/>
          <w:szCs w:val="22"/>
        </w:rPr>
      </w:pPr>
    </w:p>
    <w:p w14:paraId="254A5BA9" w14:textId="77777777" w:rsidR="003B44E7" w:rsidRDefault="005C43E8" w:rsidP="00126D5E">
      <w:pPr>
        <w:autoSpaceDE w:val="0"/>
        <w:autoSpaceDN w:val="0"/>
        <w:adjustRightInd w:val="0"/>
        <w:spacing w:line="240" w:lineRule="auto"/>
        <w:jc w:val="both"/>
        <w:rPr>
          <w:sz w:val="22"/>
          <w:szCs w:val="22"/>
        </w:rPr>
      </w:pPr>
      <w:r>
        <w:rPr>
          <w:sz w:val="22"/>
          <w:szCs w:val="22"/>
        </w:rPr>
        <w:t>La Società è</w:t>
      </w:r>
      <w:r w:rsidR="003B44E7" w:rsidRPr="00AB4508">
        <w:rPr>
          <w:sz w:val="22"/>
          <w:szCs w:val="22"/>
        </w:rPr>
        <w:t xml:space="preserve"> impegnata per i fatti per i quali la n</w:t>
      </w:r>
      <w:r w:rsidR="00126D5E" w:rsidRPr="00AB4508">
        <w:rPr>
          <w:sz w:val="22"/>
          <w:szCs w:val="22"/>
        </w:rPr>
        <w:t xml:space="preserve">ecessità di ricorrere all’azione di tutela in base </w:t>
      </w:r>
      <w:r w:rsidR="003B44E7" w:rsidRPr="00AB4508">
        <w:rPr>
          <w:sz w:val="22"/>
          <w:szCs w:val="22"/>
        </w:rPr>
        <w:t>alle garanzie previste dal presente contratto emerge per la prima volta:</w:t>
      </w:r>
    </w:p>
    <w:p w14:paraId="30AB327E" w14:textId="77777777" w:rsidR="0039426D" w:rsidRPr="00AB4508" w:rsidRDefault="0039426D" w:rsidP="00126D5E">
      <w:pPr>
        <w:autoSpaceDE w:val="0"/>
        <w:autoSpaceDN w:val="0"/>
        <w:adjustRightInd w:val="0"/>
        <w:spacing w:line="240" w:lineRule="auto"/>
        <w:jc w:val="both"/>
        <w:rPr>
          <w:sz w:val="22"/>
          <w:szCs w:val="22"/>
        </w:rPr>
      </w:pPr>
    </w:p>
    <w:p w14:paraId="32BCEC48" w14:textId="77777777" w:rsidR="003B44E7" w:rsidRPr="00AB4508" w:rsidRDefault="00126D5E" w:rsidP="00126D5E">
      <w:pPr>
        <w:autoSpaceDE w:val="0"/>
        <w:autoSpaceDN w:val="0"/>
        <w:adjustRightInd w:val="0"/>
        <w:spacing w:line="240" w:lineRule="auto"/>
        <w:jc w:val="both"/>
        <w:rPr>
          <w:sz w:val="22"/>
          <w:szCs w:val="22"/>
        </w:rPr>
      </w:pPr>
      <w:r w:rsidRPr="00AB4508">
        <w:rPr>
          <w:sz w:val="22"/>
          <w:szCs w:val="22"/>
        </w:rPr>
        <w:t>1)</w:t>
      </w:r>
      <w:r w:rsidRPr="00AB4508">
        <w:rPr>
          <w:sz w:val="22"/>
          <w:szCs w:val="22"/>
        </w:rPr>
        <w:tab/>
      </w:r>
      <w:r w:rsidR="003B44E7" w:rsidRPr="00AB4508">
        <w:rPr>
          <w:sz w:val="22"/>
          <w:szCs w:val="22"/>
        </w:rPr>
        <w:t>durante il tempo dell’assicurazione, in conseguenza di un eve</w:t>
      </w:r>
      <w:r w:rsidRPr="00AB4508">
        <w:rPr>
          <w:sz w:val="22"/>
          <w:szCs w:val="22"/>
        </w:rPr>
        <w:t xml:space="preserve">nto originario accaduto </w:t>
      </w:r>
      <w:r w:rsidRPr="00AB4508">
        <w:rPr>
          <w:sz w:val="22"/>
          <w:szCs w:val="22"/>
        </w:rPr>
        <w:tab/>
        <w:t xml:space="preserve">durante </w:t>
      </w:r>
      <w:r w:rsidR="003B44E7" w:rsidRPr="00AB4508">
        <w:rPr>
          <w:sz w:val="22"/>
          <w:szCs w:val="22"/>
        </w:rPr>
        <w:t>la vigenza del p</w:t>
      </w:r>
      <w:r w:rsidR="005C43E8">
        <w:rPr>
          <w:sz w:val="22"/>
          <w:szCs w:val="22"/>
        </w:rPr>
        <w:t xml:space="preserve">resente contratto o entro i </w:t>
      </w:r>
      <w:r w:rsidR="004F7250">
        <w:rPr>
          <w:sz w:val="22"/>
          <w:szCs w:val="22"/>
        </w:rPr>
        <w:t>tr</w:t>
      </w:r>
      <w:r w:rsidR="003B44E7" w:rsidRPr="00AB4508">
        <w:rPr>
          <w:sz w:val="22"/>
          <w:szCs w:val="22"/>
        </w:rPr>
        <w:t xml:space="preserve">e anni antecedenti la sua </w:t>
      </w:r>
      <w:r w:rsidRPr="00AB4508">
        <w:rPr>
          <w:sz w:val="22"/>
          <w:szCs w:val="22"/>
        </w:rPr>
        <w:tab/>
      </w:r>
      <w:r w:rsidR="003B44E7" w:rsidRPr="00AB4508">
        <w:rPr>
          <w:sz w:val="22"/>
          <w:szCs w:val="22"/>
        </w:rPr>
        <w:t>decorrenza, e/o</w:t>
      </w:r>
    </w:p>
    <w:p w14:paraId="14C15E33" w14:textId="77777777" w:rsidR="003B44E7" w:rsidRPr="00AB4508" w:rsidRDefault="00126D5E" w:rsidP="00126D5E">
      <w:pPr>
        <w:autoSpaceDE w:val="0"/>
        <w:autoSpaceDN w:val="0"/>
        <w:adjustRightInd w:val="0"/>
        <w:spacing w:line="240" w:lineRule="auto"/>
        <w:jc w:val="both"/>
        <w:rPr>
          <w:sz w:val="22"/>
          <w:szCs w:val="22"/>
        </w:rPr>
      </w:pPr>
      <w:r w:rsidRPr="00AB4508">
        <w:rPr>
          <w:sz w:val="22"/>
          <w:szCs w:val="22"/>
        </w:rPr>
        <w:t>2)</w:t>
      </w:r>
      <w:r w:rsidRPr="00AB4508">
        <w:rPr>
          <w:sz w:val="22"/>
          <w:szCs w:val="22"/>
        </w:rPr>
        <w:tab/>
      </w:r>
      <w:r w:rsidR="003B44E7" w:rsidRPr="00AB4508">
        <w:rPr>
          <w:sz w:val="22"/>
          <w:szCs w:val="22"/>
        </w:rPr>
        <w:t xml:space="preserve">entro </w:t>
      </w:r>
      <w:r w:rsidR="004F7250">
        <w:rPr>
          <w:sz w:val="22"/>
          <w:szCs w:val="22"/>
        </w:rPr>
        <w:t>tre anni</w:t>
      </w:r>
      <w:r w:rsidR="003B44E7" w:rsidRPr="00AB4508">
        <w:rPr>
          <w:sz w:val="22"/>
          <w:szCs w:val="22"/>
        </w:rPr>
        <w:t xml:space="preserve"> dalla scadenza naturale del presente contratto o sue ev</w:t>
      </w:r>
      <w:r w:rsidRPr="00AB4508">
        <w:rPr>
          <w:sz w:val="22"/>
          <w:szCs w:val="22"/>
        </w:rPr>
        <w:t xml:space="preserve">entuali proroghe o </w:t>
      </w:r>
      <w:r w:rsidRPr="00AB4508">
        <w:rPr>
          <w:sz w:val="22"/>
          <w:szCs w:val="22"/>
        </w:rPr>
        <w:tab/>
        <w:t xml:space="preserve">prosecuzioni, </w:t>
      </w:r>
      <w:r w:rsidR="003B44E7" w:rsidRPr="00AB4508">
        <w:rPr>
          <w:sz w:val="22"/>
          <w:szCs w:val="22"/>
        </w:rPr>
        <w:t>in conseguenza di un evento originario accaduto durante i</w:t>
      </w:r>
      <w:r w:rsidRPr="00AB4508">
        <w:rPr>
          <w:sz w:val="22"/>
          <w:szCs w:val="22"/>
        </w:rPr>
        <w:t xml:space="preserve">l periodo di validità </w:t>
      </w:r>
      <w:r w:rsidRPr="00AB4508">
        <w:rPr>
          <w:sz w:val="22"/>
          <w:szCs w:val="22"/>
        </w:rPr>
        <w:tab/>
        <w:t xml:space="preserve">temporale </w:t>
      </w:r>
      <w:r w:rsidR="003B44E7" w:rsidRPr="00AB4508">
        <w:rPr>
          <w:sz w:val="22"/>
          <w:szCs w:val="22"/>
        </w:rPr>
        <w:t>come definito al punto che precede.</w:t>
      </w:r>
    </w:p>
    <w:p w14:paraId="59478E69" w14:textId="77777777" w:rsidR="00126D5E" w:rsidRPr="00AB4508" w:rsidRDefault="00126D5E" w:rsidP="00126D5E">
      <w:pPr>
        <w:autoSpaceDE w:val="0"/>
        <w:autoSpaceDN w:val="0"/>
        <w:adjustRightInd w:val="0"/>
        <w:spacing w:line="240" w:lineRule="auto"/>
        <w:jc w:val="both"/>
        <w:rPr>
          <w:sz w:val="22"/>
          <w:szCs w:val="22"/>
        </w:rPr>
      </w:pPr>
    </w:p>
    <w:p w14:paraId="292F41B7" w14:textId="77777777" w:rsidR="003B44E7" w:rsidRPr="00AB4508" w:rsidRDefault="003B44E7" w:rsidP="00126D5E">
      <w:pPr>
        <w:autoSpaceDE w:val="0"/>
        <w:autoSpaceDN w:val="0"/>
        <w:adjustRightInd w:val="0"/>
        <w:spacing w:line="240" w:lineRule="auto"/>
        <w:jc w:val="both"/>
        <w:rPr>
          <w:sz w:val="22"/>
          <w:szCs w:val="22"/>
        </w:rPr>
      </w:pPr>
      <w:r w:rsidRPr="00AB4508">
        <w:rPr>
          <w:sz w:val="22"/>
          <w:szCs w:val="22"/>
        </w:rPr>
        <w:t>Ai fini del presente contratto, la datazione dell’evento avverrà come segue:</w:t>
      </w:r>
    </w:p>
    <w:p w14:paraId="14F8CEB8" w14:textId="77777777" w:rsidR="003B44E7" w:rsidRPr="00AB4508" w:rsidRDefault="003B44E7" w:rsidP="00126D5E">
      <w:pPr>
        <w:autoSpaceDE w:val="0"/>
        <w:autoSpaceDN w:val="0"/>
        <w:adjustRightInd w:val="0"/>
        <w:spacing w:line="240" w:lineRule="auto"/>
        <w:jc w:val="both"/>
        <w:rPr>
          <w:sz w:val="22"/>
          <w:szCs w:val="22"/>
        </w:rPr>
      </w:pPr>
      <w:r w:rsidRPr="00AB4508">
        <w:rPr>
          <w:sz w:val="22"/>
          <w:szCs w:val="22"/>
        </w:rPr>
        <w:t xml:space="preserve">a) </w:t>
      </w:r>
      <w:r w:rsidR="00126D5E" w:rsidRPr="00AB4508">
        <w:rPr>
          <w:sz w:val="22"/>
          <w:szCs w:val="22"/>
        </w:rPr>
        <w:tab/>
      </w:r>
      <w:r w:rsidRPr="00AB4508">
        <w:rPr>
          <w:sz w:val="22"/>
          <w:szCs w:val="22"/>
        </w:rPr>
        <w:t>per l’esercizio di pretese al risarcimento di danni extracontrattua</w:t>
      </w:r>
      <w:r w:rsidR="00126D5E" w:rsidRPr="00AB4508">
        <w:rPr>
          <w:sz w:val="22"/>
          <w:szCs w:val="22"/>
        </w:rPr>
        <w:t xml:space="preserve">li e per le spese di </w:t>
      </w:r>
      <w:r w:rsidR="00126D5E" w:rsidRPr="00AB4508">
        <w:rPr>
          <w:sz w:val="22"/>
          <w:szCs w:val="22"/>
        </w:rPr>
        <w:tab/>
        <w:t xml:space="preserve">resistenza </w:t>
      </w:r>
      <w:r w:rsidRPr="00AB4508">
        <w:rPr>
          <w:sz w:val="22"/>
          <w:szCs w:val="22"/>
        </w:rPr>
        <w:t xml:space="preserve">per danni arrecati a terzi </w:t>
      </w:r>
      <w:r w:rsidR="00EC20D3">
        <w:rPr>
          <w:sz w:val="22"/>
          <w:szCs w:val="22"/>
        </w:rPr>
        <w:t xml:space="preserve">- </w:t>
      </w:r>
      <w:r w:rsidRPr="00AB4508">
        <w:rPr>
          <w:sz w:val="22"/>
          <w:szCs w:val="22"/>
        </w:rPr>
        <w:t>il momento del verificarsi del primo avvenime</w:t>
      </w:r>
      <w:r w:rsidR="00126D5E" w:rsidRPr="00AB4508">
        <w:rPr>
          <w:sz w:val="22"/>
          <w:szCs w:val="22"/>
        </w:rPr>
        <w:t xml:space="preserve">nto che </w:t>
      </w:r>
      <w:r w:rsidR="00EC20D3">
        <w:rPr>
          <w:sz w:val="22"/>
          <w:szCs w:val="22"/>
        </w:rPr>
        <w:tab/>
        <w:t xml:space="preserve">ha </w:t>
      </w:r>
      <w:r w:rsidR="00126D5E" w:rsidRPr="00AB4508">
        <w:rPr>
          <w:sz w:val="22"/>
          <w:szCs w:val="22"/>
        </w:rPr>
        <w:t xml:space="preserve">originato il diritto </w:t>
      </w:r>
      <w:r w:rsidRPr="00AB4508">
        <w:rPr>
          <w:sz w:val="22"/>
          <w:szCs w:val="22"/>
        </w:rPr>
        <w:t>al risarcimento;</w:t>
      </w:r>
    </w:p>
    <w:p w14:paraId="281F1607" w14:textId="77777777" w:rsidR="003B44E7" w:rsidRPr="00AB4508" w:rsidRDefault="003B44E7" w:rsidP="00126D5E">
      <w:pPr>
        <w:autoSpaceDE w:val="0"/>
        <w:autoSpaceDN w:val="0"/>
        <w:adjustRightInd w:val="0"/>
        <w:spacing w:line="240" w:lineRule="auto"/>
        <w:jc w:val="both"/>
        <w:rPr>
          <w:sz w:val="22"/>
          <w:szCs w:val="22"/>
        </w:rPr>
      </w:pPr>
      <w:r w:rsidRPr="00AB4508">
        <w:rPr>
          <w:sz w:val="22"/>
          <w:szCs w:val="22"/>
        </w:rPr>
        <w:t xml:space="preserve">b) </w:t>
      </w:r>
      <w:r w:rsidR="00126D5E" w:rsidRPr="00AB4508">
        <w:rPr>
          <w:sz w:val="22"/>
          <w:szCs w:val="22"/>
        </w:rPr>
        <w:tab/>
      </w:r>
      <w:r w:rsidRPr="00AB4508">
        <w:rPr>
          <w:sz w:val="22"/>
          <w:szCs w:val="22"/>
        </w:rPr>
        <w:t>per tutte le restanti ipotesi - il momento in cui l'Assicurato avr</w:t>
      </w:r>
      <w:r w:rsidR="00126D5E" w:rsidRPr="00AB4508">
        <w:rPr>
          <w:sz w:val="22"/>
          <w:szCs w:val="22"/>
        </w:rPr>
        <w:t xml:space="preserve">ebbe cominciato a violare </w:t>
      </w:r>
      <w:r w:rsidR="00126D5E" w:rsidRPr="00AB4508">
        <w:rPr>
          <w:sz w:val="22"/>
          <w:szCs w:val="22"/>
        </w:rPr>
        <w:tab/>
        <w:t xml:space="preserve">norme </w:t>
      </w:r>
      <w:r w:rsidRPr="00AB4508">
        <w:rPr>
          <w:sz w:val="22"/>
          <w:szCs w:val="22"/>
        </w:rPr>
        <w:t>di legge.</w:t>
      </w:r>
    </w:p>
    <w:p w14:paraId="4B9CD253" w14:textId="77777777" w:rsidR="003B44E7" w:rsidRPr="00AB4508" w:rsidRDefault="003B44E7" w:rsidP="00126D5E">
      <w:pPr>
        <w:autoSpaceDE w:val="0"/>
        <w:autoSpaceDN w:val="0"/>
        <w:adjustRightInd w:val="0"/>
        <w:spacing w:line="240" w:lineRule="auto"/>
        <w:jc w:val="both"/>
        <w:rPr>
          <w:sz w:val="22"/>
          <w:szCs w:val="22"/>
        </w:rPr>
      </w:pPr>
      <w:r w:rsidRPr="00AB4508">
        <w:rPr>
          <w:sz w:val="22"/>
          <w:szCs w:val="22"/>
        </w:rPr>
        <w:t>In presenza di più violazioni della stessa natura, per stabilire la datazione dell’</w:t>
      </w:r>
      <w:r w:rsidR="00126D5E" w:rsidRPr="00AB4508">
        <w:rPr>
          <w:sz w:val="22"/>
          <w:szCs w:val="22"/>
        </w:rPr>
        <w:t xml:space="preserve">evento si fa riferimento </w:t>
      </w:r>
      <w:r w:rsidRPr="00AB4508">
        <w:rPr>
          <w:sz w:val="22"/>
          <w:szCs w:val="22"/>
        </w:rPr>
        <w:t>alla data della prima violazione.</w:t>
      </w:r>
    </w:p>
    <w:p w14:paraId="5A3D9471" w14:textId="77777777" w:rsidR="003B44E7" w:rsidRPr="00AB4508" w:rsidRDefault="003B44E7" w:rsidP="00126D5E">
      <w:pPr>
        <w:autoSpaceDE w:val="0"/>
        <w:autoSpaceDN w:val="0"/>
        <w:adjustRightInd w:val="0"/>
        <w:spacing w:line="240" w:lineRule="auto"/>
        <w:jc w:val="both"/>
        <w:rPr>
          <w:sz w:val="22"/>
          <w:szCs w:val="22"/>
        </w:rPr>
      </w:pPr>
    </w:p>
    <w:p w14:paraId="0774882C" w14:textId="77777777" w:rsidR="003B44E7" w:rsidRPr="00AB4508" w:rsidRDefault="0081383B" w:rsidP="00126D5E">
      <w:pPr>
        <w:autoSpaceDE w:val="0"/>
        <w:autoSpaceDN w:val="0"/>
        <w:adjustRightInd w:val="0"/>
        <w:spacing w:line="240" w:lineRule="auto"/>
        <w:jc w:val="both"/>
        <w:rPr>
          <w:b/>
          <w:bCs/>
          <w:sz w:val="22"/>
          <w:szCs w:val="22"/>
        </w:rPr>
      </w:pPr>
      <w:r w:rsidRPr="00AB4508">
        <w:rPr>
          <w:b/>
          <w:bCs/>
          <w:sz w:val="22"/>
          <w:szCs w:val="22"/>
        </w:rPr>
        <w:t>Art. 3)</w:t>
      </w:r>
      <w:r w:rsidRPr="00AB4508">
        <w:rPr>
          <w:b/>
          <w:bCs/>
          <w:sz w:val="22"/>
          <w:szCs w:val="22"/>
        </w:rPr>
        <w:tab/>
      </w:r>
      <w:r w:rsidRPr="00AB4508">
        <w:rPr>
          <w:b/>
          <w:bCs/>
          <w:sz w:val="22"/>
          <w:szCs w:val="22"/>
        </w:rPr>
        <w:tab/>
      </w:r>
      <w:r w:rsidR="003B44E7" w:rsidRPr="00AB4508">
        <w:rPr>
          <w:b/>
          <w:bCs/>
          <w:sz w:val="22"/>
          <w:szCs w:val="22"/>
        </w:rPr>
        <w:t>Somme assicurate</w:t>
      </w:r>
    </w:p>
    <w:p w14:paraId="1C98C0A6" w14:textId="77777777" w:rsidR="0081383B" w:rsidRPr="00AB4508" w:rsidRDefault="0081383B" w:rsidP="00126D5E">
      <w:pPr>
        <w:autoSpaceDE w:val="0"/>
        <w:autoSpaceDN w:val="0"/>
        <w:adjustRightInd w:val="0"/>
        <w:spacing w:line="240" w:lineRule="auto"/>
        <w:jc w:val="both"/>
        <w:rPr>
          <w:b/>
          <w:bCs/>
          <w:sz w:val="22"/>
          <w:szCs w:val="22"/>
        </w:rPr>
      </w:pPr>
    </w:p>
    <w:p w14:paraId="2B2370C7" w14:textId="77777777" w:rsidR="0081383B" w:rsidRDefault="003B44E7" w:rsidP="00126D5E">
      <w:pPr>
        <w:autoSpaceDE w:val="0"/>
        <w:autoSpaceDN w:val="0"/>
        <w:adjustRightInd w:val="0"/>
        <w:spacing w:line="240" w:lineRule="auto"/>
        <w:jc w:val="both"/>
        <w:rPr>
          <w:b/>
          <w:sz w:val="22"/>
          <w:szCs w:val="22"/>
        </w:rPr>
      </w:pPr>
      <w:r w:rsidRPr="00AB4508">
        <w:rPr>
          <w:sz w:val="22"/>
          <w:szCs w:val="22"/>
        </w:rPr>
        <w:t xml:space="preserve">La copertura assicurativa viene prestata fino alla concorrenza di </w:t>
      </w:r>
      <w:r w:rsidRPr="0079021E">
        <w:rPr>
          <w:b/>
          <w:sz w:val="22"/>
          <w:szCs w:val="22"/>
        </w:rPr>
        <w:t>€</w:t>
      </w:r>
      <w:r w:rsidR="0081383B" w:rsidRPr="0079021E">
        <w:rPr>
          <w:b/>
          <w:sz w:val="22"/>
          <w:szCs w:val="22"/>
        </w:rPr>
        <w:t xml:space="preserve"> 30.000,00</w:t>
      </w:r>
      <w:r w:rsidR="0081383B" w:rsidRPr="00AB4508">
        <w:rPr>
          <w:sz w:val="22"/>
          <w:szCs w:val="22"/>
        </w:rPr>
        <w:t xml:space="preserve"> (trentamila/00) </w:t>
      </w:r>
      <w:r w:rsidR="0081383B" w:rsidRPr="0079021E">
        <w:rPr>
          <w:b/>
          <w:sz w:val="22"/>
          <w:szCs w:val="22"/>
        </w:rPr>
        <w:t xml:space="preserve">per </w:t>
      </w:r>
      <w:r w:rsidRPr="0079021E">
        <w:rPr>
          <w:b/>
          <w:sz w:val="22"/>
          <w:szCs w:val="22"/>
        </w:rPr>
        <w:t xml:space="preserve">sinistro </w:t>
      </w:r>
      <w:r w:rsidR="00EC20D3" w:rsidRPr="0079021E">
        <w:rPr>
          <w:b/>
          <w:sz w:val="22"/>
          <w:szCs w:val="22"/>
        </w:rPr>
        <w:t xml:space="preserve">e illimitato per anno assicurativo.   </w:t>
      </w:r>
    </w:p>
    <w:p w14:paraId="09AA5F48" w14:textId="77777777" w:rsidR="00267183" w:rsidRDefault="00267183" w:rsidP="00126D5E">
      <w:pPr>
        <w:autoSpaceDE w:val="0"/>
        <w:autoSpaceDN w:val="0"/>
        <w:adjustRightInd w:val="0"/>
        <w:spacing w:line="240" w:lineRule="auto"/>
        <w:jc w:val="both"/>
        <w:rPr>
          <w:b/>
          <w:sz w:val="22"/>
          <w:szCs w:val="22"/>
        </w:rPr>
      </w:pPr>
    </w:p>
    <w:p w14:paraId="68161097" w14:textId="77777777" w:rsidR="00EC20D3" w:rsidRPr="00AB4508" w:rsidRDefault="00EC20D3" w:rsidP="00126D5E">
      <w:pPr>
        <w:autoSpaceDE w:val="0"/>
        <w:autoSpaceDN w:val="0"/>
        <w:adjustRightInd w:val="0"/>
        <w:spacing w:line="240" w:lineRule="auto"/>
        <w:jc w:val="both"/>
        <w:rPr>
          <w:sz w:val="22"/>
          <w:szCs w:val="22"/>
        </w:rPr>
      </w:pPr>
    </w:p>
    <w:p w14:paraId="31875CFA" w14:textId="77777777" w:rsidR="003B44E7" w:rsidRPr="00AB4508" w:rsidRDefault="0081383B" w:rsidP="00126D5E">
      <w:pPr>
        <w:autoSpaceDE w:val="0"/>
        <w:autoSpaceDN w:val="0"/>
        <w:adjustRightInd w:val="0"/>
        <w:spacing w:line="240" w:lineRule="auto"/>
        <w:jc w:val="both"/>
        <w:rPr>
          <w:b/>
          <w:bCs/>
          <w:sz w:val="22"/>
          <w:szCs w:val="22"/>
        </w:rPr>
      </w:pPr>
      <w:r w:rsidRPr="00AB4508">
        <w:rPr>
          <w:b/>
          <w:bCs/>
          <w:sz w:val="22"/>
          <w:szCs w:val="22"/>
        </w:rPr>
        <w:t>Art. 4)</w:t>
      </w:r>
      <w:r w:rsidRPr="00AB4508">
        <w:rPr>
          <w:b/>
          <w:bCs/>
          <w:sz w:val="22"/>
          <w:szCs w:val="22"/>
        </w:rPr>
        <w:tab/>
      </w:r>
      <w:r w:rsidRPr="00AB4508">
        <w:rPr>
          <w:b/>
          <w:bCs/>
          <w:sz w:val="22"/>
          <w:szCs w:val="22"/>
        </w:rPr>
        <w:tab/>
      </w:r>
      <w:r w:rsidR="003B44E7" w:rsidRPr="00AB4508">
        <w:rPr>
          <w:b/>
          <w:bCs/>
          <w:sz w:val="22"/>
          <w:szCs w:val="22"/>
        </w:rPr>
        <w:t xml:space="preserve"> Esclusioni</w:t>
      </w:r>
    </w:p>
    <w:p w14:paraId="3106C0C8" w14:textId="77777777" w:rsidR="0081383B" w:rsidRPr="00AB4508" w:rsidRDefault="0081383B" w:rsidP="00126D5E">
      <w:pPr>
        <w:autoSpaceDE w:val="0"/>
        <w:autoSpaceDN w:val="0"/>
        <w:adjustRightInd w:val="0"/>
        <w:spacing w:line="240" w:lineRule="auto"/>
        <w:jc w:val="both"/>
        <w:rPr>
          <w:b/>
          <w:bCs/>
          <w:sz w:val="22"/>
          <w:szCs w:val="22"/>
        </w:rPr>
      </w:pPr>
    </w:p>
    <w:p w14:paraId="6B1E89F3" w14:textId="77777777" w:rsidR="003B44E7" w:rsidRPr="00AB4508" w:rsidRDefault="003B44E7" w:rsidP="00126D5E">
      <w:pPr>
        <w:autoSpaceDE w:val="0"/>
        <w:autoSpaceDN w:val="0"/>
        <w:adjustRightInd w:val="0"/>
        <w:spacing w:line="240" w:lineRule="auto"/>
        <w:jc w:val="both"/>
        <w:rPr>
          <w:sz w:val="22"/>
          <w:szCs w:val="22"/>
        </w:rPr>
      </w:pPr>
      <w:r w:rsidRPr="00AB4508">
        <w:rPr>
          <w:sz w:val="22"/>
          <w:szCs w:val="22"/>
        </w:rPr>
        <w:lastRenderedPageBreak/>
        <w:t>Le garanzie non sono valide:</w:t>
      </w:r>
    </w:p>
    <w:p w14:paraId="0D9F328E" w14:textId="77777777" w:rsidR="003B44E7" w:rsidRPr="00AB4508" w:rsidRDefault="003B44E7" w:rsidP="00126D5E">
      <w:pPr>
        <w:autoSpaceDE w:val="0"/>
        <w:autoSpaceDN w:val="0"/>
        <w:adjustRightInd w:val="0"/>
        <w:spacing w:line="240" w:lineRule="auto"/>
        <w:jc w:val="both"/>
        <w:rPr>
          <w:sz w:val="22"/>
          <w:szCs w:val="22"/>
        </w:rPr>
      </w:pPr>
      <w:r w:rsidRPr="00AB4508">
        <w:rPr>
          <w:sz w:val="22"/>
          <w:szCs w:val="22"/>
        </w:rPr>
        <w:t xml:space="preserve">a) </w:t>
      </w:r>
      <w:r w:rsidR="0081383B" w:rsidRPr="00AB4508">
        <w:rPr>
          <w:sz w:val="22"/>
          <w:szCs w:val="22"/>
        </w:rPr>
        <w:tab/>
      </w:r>
      <w:r w:rsidR="00EC20D3">
        <w:rPr>
          <w:sz w:val="22"/>
          <w:szCs w:val="22"/>
        </w:rPr>
        <w:t>per vertenze concernenti</w:t>
      </w:r>
      <w:r w:rsidRPr="00AB4508">
        <w:rPr>
          <w:sz w:val="22"/>
          <w:szCs w:val="22"/>
        </w:rPr>
        <w:t xml:space="preserve"> la materia delle successioni e delle donazioni;</w:t>
      </w:r>
    </w:p>
    <w:p w14:paraId="2F632E0E" w14:textId="77777777" w:rsidR="003B44E7" w:rsidRPr="00AB4508" w:rsidRDefault="003B44E7" w:rsidP="00126D5E">
      <w:pPr>
        <w:autoSpaceDE w:val="0"/>
        <w:autoSpaceDN w:val="0"/>
        <w:adjustRightInd w:val="0"/>
        <w:spacing w:line="240" w:lineRule="auto"/>
        <w:jc w:val="both"/>
        <w:rPr>
          <w:sz w:val="22"/>
          <w:szCs w:val="22"/>
        </w:rPr>
      </w:pPr>
      <w:r w:rsidRPr="00AB4508">
        <w:rPr>
          <w:sz w:val="22"/>
          <w:szCs w:val="22"/>
        </w:rPr>
        <w:t xml:space="preserve">c) </w:t>
      </w:r>
      <w:r w:rsidR="0081383B" w:rsidRPr="00AB4508">
        <w:rPr>
          <w:sz w:val="22"/>
          <w:szCs w:val="22"/>
        </w:rPr>
        <w:tab/>
      </w:r>
      <w:r w:rsidRPr="00AB4508">
        <w:rPr>
          <w:sz w:val="22"/>
          <w:szCs w:val="22"/>
        </w:rPr>
        <w:t>per vertenze concernenti diritti di brevetto, marchio, autore, esclusiv</w:t>
      </w:r>
      <w:r w:rsidR="0081383B" w:rsidRPr="00AB4508">
        <w:rPr>
          <w:sz w:val="22"/>
          <w:szCs w:val="22"/>
        </w:rPr>
        <w:t xml:space="preserve">a, concorrenza sleale, </w:t>
      </w:r>
      <w:r w:rsidR="0081383B" w:rsidRPr="00AB4508">
        <w:rPr>
          <w:sz w:val="22"/>
          <w:szCs w:val="22"/>
        </w:rPr>
        <w:tab/>
        <w:t xml:space="preserve">rapporti </w:t>
      </w:r>
      <w:r w:rsidRPr="00AB4508">
        <w:rPr>
          <w:sz w:val="22"/>
          <w:szCs w:val="22"/>
        </w:rPr>
        <w:t>tra soci e/o amministratori;</w:t>
      </w:r>
    </w:p>
    <w:p w14:paraId="0AEA98F8" w14:textId="77777777" w:rsidR="003B44E7" w:rsidRPr="00AB4508" w:rsidRDefault="003B44E7" w:rsidP="00126D5E">
      <w:pPr>
        <w:autoSpaceDE w:val="0"/>
        <w:autoSpaceDN w:val="0"/>
        <w:adjustRightInd w:val="0"/>
        <w:spacing w:line="240" w:lineRule="auto"/>
        <w:jc w:val="both"/>
        <w:rPr>
          <w:sz w:val="22"/>
          <w:szCs w:val="22"/>
        </w:rPr>
      </w:pPr>
      <w:r w:rsidRPr="00AB4508">
        <w:rPr>
          <w:sz w:val="22"/>
          <w:szCs w:val="22"/>
        </w:rPr>
        <w:t xml:space="preserve">d) </w:t>
      </w:r>
      <w:r w:rsidR="0081383B" w:rsidRPr="00AB4508">
        <w:rPr>
          <w:sz w:val="22"/>
          <w:szCs w:val="22"/>
        </w:rPr>
        <w:tab/>
      </w:r>
      <w:r w:rsidRPr="00AB4508">
        <w:rPr>
          <w:sz w:val="22"/>
          <w:szCs w:val="22"/>
        </w:rPr>
        <w:t>per il pagamento di multe, ammende e sanzioni in genere;</w:t>
      </w:r>
    </w:p>
    <w:p w14:paraId="64FB1950" w14:textId="77777777" w:rsidR="003B44E7" w:rsidRPr="00AB4508" w:rsidRDefault="003B44E7" w:rsidP="00126D5E">
      <w:pPr>
        <w:autoSpaceDE w:val="0"/>
        <w:autoSpaceDN w:val="0"/>
        <w:adjustRightInd w:val="0"/>
        <w:spacing w:line="240" w:lineRule="auto"/>
        <w:jc w:val="both"/>
        <w:rPr>
          <w:sz w:val="22"/>
          <w:szCs w:val="22"/>
        </w:rPr>
      </w:pPr>
      <w:r w:rsidRPr="00AB4508">
        <w:rPr>
          <w:sz w:val="22"/>
          <w:szCs w:val="22"/>
        </w:rPr>
        <w:t xml:space="preserve">f) </w:t>
      </w:r>
      <w:r w:rsidR="0081383B" w:rsidRPr="00AB4508">
        <w:rPr>
          <w:sz w:val="22"/>
          <w:szCs w:val="22"/>
        </w:rPr>
        <w:tab/>
      </w:r>
      <w:r w:rsidRPr="00AB4508">
        <w:rPr>
          <w:sz w:val="22"/>
          <w:szCs w:val="22"/>
        </w:rPr>
        <w:t>per f</w:t>
      </w:r>
      <w:r w:rsidR="00EC20D3">
        <w:rPr>
          <w:sz w:val="22"/>
          <w:szCs w:val="22"/>
        </w:rPr>
        <w:t>atti non accidentali relativi a</w:t>
      </w:r>
      <w:r w:rsidRPr="00AB4508">
        <w:rPr>
          <w:sz w:val="22"/>
          <w:szCs w:val="22"/>
        </w:rPr>
        <w:t xml:space="preserve"> inquinamento dell'ambiente;</w:t>
      </w:r>
    </w:p>
    <w:p w14:paraId="10070D3F" w14:textId="77777777" w:rsidR="003B44E7" w:rsidRPr="00AB4508" w:rsidRDefault="003B44E7" w:rsidP="00126D5E">
      <w:pPr>
        <w:autoSpaceDE w:val="0"/>
        <w:autoSpaceDN w:val="0"/>
        <w:adjustRightInd w:val="0"/>
        <w:spacing w:line="240" w:lineRule="auto"/>
        <w:jc w:val="both"/>
        <w:rPr>
          <w:sz w:val="22"/>
          <w:szCs w:val="22"/>
        </w:rPr>
      </w:pPr>
      <w:r w:rsidRPr="00AB4508">
        <w:rPr>
          <w:sz w:val="22"/>
          <w:szCs w:val="22"/>
        </w:rPr>
        <w:t xml:space="preserve">h) </w:t>
      </w:r>
      <w:r w:rsidR="0081383B" w:rsidRPr="00AB4508">
        <w:rPr>
          <w:sz w:val="22"/>
          <w:szCs w:val="22"/>
        </w:rPr>
        <w:tab/>
      </w:r>
      <w:r w:rsidRPr="00AB4508">
        <w:rPr>
          <w:sz w:val="22"/>
          <w:szCs w:val="22"/>
        </w:rPr>
        <w:t>se il conducente non è abilitato alla guida del veicolo oppure se i</w:t>
      </w:r>
      <w:r w:rsidR="0081383B" w:rsidRPr="00AB4508">
        <w:rPr>
          <w:sz w:val="22"/>
          <w:szCs w:val="22"/>
        </w:rPr>
        <w:t xml:space="preserve">l veicolo è usato in </w:t>
      </w:r>
      <w:r w:rsidR="0081383B" w:rsidRPr="00AB4508">
        <w:rPr>
          <w:sz w:val="22"/>
          <w:szCs w:val="22"/>
        </w:rPr>
        <w:tab/>
        <w:t xml:space="preserve">difformità </w:t>
      </w:r>
      <w:r w:rsidRPr="00AB4508">
        <w:rPr>
          <w:sz w:val="22"/>
          <w:szCs w:val="22"/>
        </w:rPr>
        <w:t xml:space="preserve">da immatricolazione, per una destinazione o un uso diversi da quelli indicati sulla </w:t>
      </w:r>
      <w:r w:rsidR="000646D7">
        <w:rPr>
          <w:sz w:val="22"/>
          <w:szCs w:val="22"/>
        </w:rPr>
        <w:tab/>
        <w:t>carta di circolazione</w:t>
      </w:r>
      <w:r w:rsidR="0081383B" w:rsidRPr="00AB4508">
        <w:rPr>
          <w:sz w:val="22"/>
          <w:szCs w:val="22"/>
        </w:rPr>
        <w:t xml:space="preserve"> </w:t>
      </w:r>
      <w:r w:rsidRPr="00AB4508">
        <w:rPr>
          <w:sz w:val="22"/>
          <w:szCs w:val="22"/>
        </w:rPr>
        <w:t>o non è coperto da regolare assicurazione obbligator</w:t>
      </w:r>
      <w:r w:rsidR="0081383B" w:rsidRPr="00AB4508">
        <w:rPr>
          <w:sz w:val="22"/>
          <w:szCs w:val="22"/>
        </w:rPr>
        <w:t xml:space="preserve">ia RCA, salvo </w:t>
      </w:r>
      <w:r w:rsidR="0081383B" w:rsidRPr="00AB4508">
        <w:rPr>
          <w:sz w:val="22"/>
          <w:szCs w:val="22"/>
        </w:rPr>
        <w:tab/>
        <w:t xml:space="preserve">che l'Assicurato, </w:t>
      </w:r>
      <w:r w:rsidRPr="00AB4508">
        <w:rPr>
          <w:sz w:val="22"/>
          <w:szCs w:val="22"/>
        </w:rPr>
        <w:t>occupato alle altrui dip</w:t>
      </w:r>
      <w:r w:rsidR="00EC20D3">
        <w:rPr>
          <w:sz w:val="22"/>
          <w:szCs w:val="22"/>
        </w:rPr>
        <w:t>endenze in qualità di autista e</w:t>
      </w:r>
      <w:r w:rsidRPr="00AB4508">
        <w:rPr>
          <w:sz w:val="22"/>
          <w:szCs w:val="22"/>
        </w:rPr>
        <w:t xml:space="preserve"> alla guida del </w:t>
      </w:r>
      <w:r w:rsidR="0081383B" w:rsidRPr="00AB4508">
        <w:rPr>
          <w:sz w:val="22"/>
          <w:szCs w:val="22"/>
        </w:rPr>
        <w:tab/>
        <w:t xml:space="preserve">veicolo in tale veste, dimostri </w:t>
      </w:r>
      <w:r w:rsidRPr="00AB4508">
        <w:rPr>
          <w:sz w:val="22"/>
          <w:szCs w:val="22"/>
        </w:rPr>
        <w:t xml:space="preserve">di non essere a conoscenza dell'omissione degli obblighi di </w:t>
      </w:r>
      <w:r w:rsidR="0081383B" w:rsidRPr="00AB4508">
        <w:rPr>
          <w:sz w:val="22"/>
          <w:szCs w:val="22"/>
        </w:rPr>
        <w:tab/>
      </w:r>
      <w:r w:rsidRPr="00AB4508">
        <w:rPr>
          <w:sz w:val="22"/>
          <w:szCs w:val="22"/>
        </w:rPr>
        <w:t>cui</w:t>
      </w:r>
      <w:r w:rsidR="004B409F">
        <w:rPr>
          <w:sz w:val="22"/>
          <w:szCs w:val="22"/>
        </w:rPr>
        <w:t xml:space="preserve"> al D.L.</w:t>
      </w:r>
      <w:r w:rsidR="0081383B" w:rsidRPr="00AB4508">
        <w:rPr>
          <w:sz w:val="22"/>
          <w:szCs w:val="22"/>
        </w:rPr>
        <w:t xml:space="preserve"> 209/2005 e successive </w:t>
      </w:r>
      <w:r w:rsidRPr="00AB4508">
        <w:rPr>
          <w:sz w:val="22"/>
          <w:szCs w:val="22"/>
        </w:rPr>
        <w:t>modifiche;</w:t>
      </w:r>
    </w:p>
    <w:p w14:paraId="7993F509" w14:textId="77777777" w:rsidR="003B44E7" w:rsidRPr="00AB4508" w:rsidRDefault="003B44E7" w:rsidP="00126D5E">
      <w:pPr>
        <w:autoSpaceDE w:val="0"/>
        <w:autoSpaceDN w:val="0"/>
        <w:adjustRightInd w:val="0"/>
        <w:spacing w:line="240" w:lineRule="auto"/>
        <w:jc w:val="both"/>
        <w:rPr>
          <w:sz w:val="22"/>
          <w:szCs w:val="22"/>
        </w:rPr>
      </w:pPr>
      <w:r w:rsidRPr="00AB4508">
        <w:rPr>
          <w:sz w:val="22"/>
          <w:szCs w:val="22"/>
        </w:rPr>
        <w:t xml:space="preserve">i) </w:t>
      </w:r>
      <w:r w:rsidR="0081383B" w:rsidRPr="00AB4508">
        <w:rPr>
          <w:sz w:val="22"/>
          <w:szCs w:val="22"/>
        </w:rPr>
        <w:tab/>
      </w:r>
      <w:r w:rsidRPr="00AB4508">
        <w:rPr>
          <w:sz w:val="22"/>
          <w:szCs w:val="22"/>
        </w:rPr>
        <w:t xml:space="preserve">nei </w:t>
      </w:r>
      <w:r w:rsidR="00EC20D3">
        <w:rPr>
          <w:sz w:val="22"/>
          <w:szCs w:val="22"/>
        </w:rPr>
        <w:t>casi di violazione degli artt. n°</w:t>
      </w:r>
      <w:r w:rsidRPr="00AB4508">
        <w:rPr>
          <w:sz w:val="22"/>
          <w:szCs w:val="22"/>
        </w:rPr>
        <w:t xml:space="preserve"> 186, guida sotto l'influenza d</w:t>
      </w:r>
      <w:r w:rsidR="00EC20D3">
        <w:rPr>
          <w:sz w:val="22"/>
          <w:szCs w:val="22"/>
        </w:rPr>
        <w:t>ell'alcool, n°</w:t>
      </w:r>
      <w:r w:rsidR="0081383B" w:rsidRPr="00AB4508">
        <w:rPr>
          <w:sz w:val="22"/>
          <w:szCs w:val="22"/>
        </w:rPr>
        <w:t xml:space="preserve"> 187, guida sotto </w:t>
      </w:r>
      <w:r w:rsidR="0081383B" w:rsidRPr="00AB4508">
        <w:rPr>
          <w:sz w:val="22"/>
          <w:szCs w:val="22"/>
        </w:rPr>
        <w:tab/>
      </w:r>
      <w:r w:rsidRPr="00AB4508">
        <w:rPr>
          <w:sz w:val="22"/>
          <w:szCs w:val="22"/>
        </w:rPr>
        <w:t>l'influen</w:t>
      </w:r>
      <w:r w:rsidR="00EC20D3">
        <w:rPr>
          <w:sz w:val="22"/>
          <w:szCs w:val="22"/>
        </w:rPr>
        <w:t>za di sostanze stupefacenti e n°</w:t>
      </w:r>
      <w:r w:rsidRPr="00AB4508">
        <w:rPr>
          <w:sz w:val="22"/>
          <w:szCs w:val="22"/>
        </w:rPr>
        <w:t xml:space="preserve"> 189, comma 1, comport</w:t>
      </w:r>
      <w:r w:rsidR="0081383B" w:rsidRPr="00AB4508">
        <w:rPr>
          <w:sz w:val="22"/>
          <w:szCs w:val="22"/>
        </w:rPr>
        <w:t xml:space="preserve">amento in caso d'incidente, </w:t>
      </w:r>
      <w:r w:rsidR="0081383B" w:rsidRPr="00AB4508">
        <w:rPr>
          <w:sz w:val="22"/>
          <w:szCs w:val="22"/>
        </w:rPr>
        <w:tab/>
        <w:t xml:space="preserve">del </w:t>
      </w:r>
      <w:r w:rsidRPr="00AB4508">
        <w:rPr>
          <w:sz w:val="22"/>
          <w:szCs w:val="22"/>
        </w:rPr>
        <w:t>Nuovo Codice della Strada;</w:t>
      </w:r>
    </w:p>
    <w:p w14:paraId="3C2C6197" w14:textId="77777777" w:rsidR="003B44E7" w:rsidRPr="00AB4508" w:rsidRDefault="003B44E7" w:rsidP="00126D5E">
      <w:pPr>
        <w:autoSpaceDE w:val="0"/>
        <w:autoSpaceDN w:val="0"/>
        <w:adjustRightInd w:val="0"/>
        <w:spacing w:line="240" w:lineRule="auto"/>
        <w:jc w:val="both"/>
        <w:rPr>
          <w:sz w:val="22"/>
          <w:szCs w:val="22"/>
        </w:rPr>
      </w:pPr>
      <w:r w:rsidRPr="00AB4508">
        <w:rPr>
          <w:sz w:val="22"/>
          <w:szCs w:val="22"/>
        </w:rPr>
        <w:t xml:space="preserve">j) </w:t>
      </w:r>
      <w:r w:rsidR="0081383B" w:rsidRPr="00AB4508">
        <w:rPr>
          <w:sz w:val="22"/>
          <w:szCs w:val="22"/>
        </w:rPr>
        <w:tab/>
      </w:r>
      <w:r w:rsidRPr="00AB4508">
        <w:rPr>
          <w:sz w:val="22"/>
          <w:szCs w:val="22"/>
        </w:rPr>
        <w:t>per fatti derivanti da partecipazione a gare o competizioni sportive e relative pro</w:t>
      </w:r>
      <w:r w:rsidR="0081383B" w:rsidRPr="00AB4508">
        <w:rPr>
          <w:sz w:val="22"/>
          <w:szCs w:val="22"/>
        </w:rPr>
        <w:t xml:space="preserve">ve, salvo </w:t>
      </w:r>
      <w:r w:rsidR="0081383B" w:rsidRPr="00AB4508">
        <w:rPr>
          <w:sz w:val="22"/>
          <w:szCs w:val="22"/>
        </w:rPr>
        <w:tab/>
        <w:t xml:space="preserve">che si </w:t>
      </w:r>
      <w:r w:rsidRPr="00AB4508">
        <w:rPr>
          <w:sz w:val="22"/>
          <w:szCs w:val="22"/>
        </w:rPr>
        <w:t>tratti di gare di p</w:t>
      </w:r>
      <w:r w:rsidR="0081383B" w:rsidRPr="00AB4508">
        <w:rPr>
          <w:sz w:val="22"/>
          <w:szCs w:val="22"/>
        </w:rPr>
        <w:t>ura regolarità indette dall'ACI;</w:t>
      </w:r>
    </w:p>
    <w:p w14:paraId="0DA8B97F" w14:textId="77777777" w:rsidR="0081383B" w:rsidRPr="00AB4508" w:rsidRDefault="003B44E7" w:rsidP="00126D5E">
      <w:pPr>
        <w:autoSpaceDE w:val="0"/>
        <w:autoSpaceDN w:val="0"/>
        <w:adjustRightInd w:val="0"/>
        <w:spacing w:line="240" w:lineRule="auto"/>
        <w:jc w:val="both"/>
        <w:rPr>
          <w:sz w:val="22"/>
          <w:szCs w:val="22"/>
        </w:rPr>
      </w:pPr>
      <w:r w:rsidRPr="00AB4508">
        <w:rPr>
          <w:sz w:val="22"/>
          <w:szCs w:val="22"/>
        </w:rPr>
        <w:t xml:space="preserve">k) </w:t>
      </w:r>
      <w:r w:rsidR="0081383B" w:rsidRPr="00AB4508">
        <w:rPr>
          <w:sz w:val="22"/>
          <w:szCs w:val="22"/>
        </w:rPr>
        <w:tab/>
      </w:r>
      <w:r w:rsidRPr="00AB4508">
        <w:rPr>
          <w:sz w:val="22"/>
          <w:szCs w:val="22"/>
        </w:rPr>
        <w:t xml:space="preserve">per </w:t>
      </w:r>
      <w:r w:rsidR="00CA75E0">
        <w:rPr>
          <w:sz w:val="22"/>
          <w:szCs w:val="22"/>
        </w:rPr>
        <w:t>colpa grave</w:t>
      </w:r>
      <w:r w:rsidR="0081383B" w:rsidRPr="00AB4508">
        <w:rPr>
          <w:sz w:val="22"/>
          <w:szCs w:val="22"/>
        </w:rPr>
        <w:t xml:space="preserve"> dell</w:t>
      </w:r>
      <w:r w:rsidR="00CA75E0">
        <w:rPr>
          <w:sz w:val="22"/>
          <w:szCs w:val="22"/>
        </w:rPr>
        <w:t>’Assicurato</w:t>
      </w:r>
      <w:r w:rsidR="00E00787">
        <w:rPr>
          <w:sz w:val="22"/>
          <w:szCs w:val="22"/>
        </w:rPr>
        <w:t>.</w:t>
      </w:r>
    </w:p>
    <w:p w14:paraId="1CE0F63C" w14:textId="77777777" w:rsidR="0039426D" w:rsidRDefault="0039426D" w:rsidP="00126D5E">
      <w:pPr>
        <w:autoSpaceDE w:val="0"/>
        <w:autoSpaceDN w:val="0"/>
        <w:adjustRightInd w:val="0"/>
        <w:spacing w:line="240" w:lineRule="auto"/>
        <w:jc w:val="both"/>
        <w:rPr>
          <w:sz w:val="22"/>
          <w:szCs w:val="22"/>
        </w:rPr>
      </w:pPr>
    </w:p>
    <w:p w14:paraId="7D531F01" w14:textId="77777777" w:rsidR="0001098F" w:rsidRDefault="0001098F" w:rsidP="0001098F">
      <w:pPr>
        <w:autoSpaceDE w:val="0"/>
        <w:autoSpaceDN w:val="0"/>
        <w:adjustRightInd w:val="0"/>
        <w:spacing w:line="240" w:lineRule="auto"/>
        <w:rPr>
          <w:rFonts w:ascii="Arial-BoldMT" w:hAnsi="Arial-BoldMT" w:cs="Arial-BoldMT"/>
          <w:b/>
          <w:bCs/>
          <w:sz w:val="22"/>
          <w:szCs w:val="22"/>
        </w:rPr>
      </w:pPr>
      <w:r>
        <w:rPr>
          <w:rFonts w:ascii="Arial-BoldMT" w:hAnsi="Arial-BoldMT" w:cs="Arial-BoldMT"/>
          <w:b/>
          <w:bCs/>
          <w:sz w:val="22"/>
          <w:szCs w:val="22"/>
        </w:rPr>
        <w:t>Art. 5)</w:t>
      </w:r>
      <w:r>
        <w:rPr>
          <w:rFonts w:ascii="Arial-BoldMT" w:hAnsi="Arial-BoldMT" w:cs="Arial-BoldMT"/>
          <w:b/>
          <w:bCs/>
          <w:sz w:val="22"/>
          <w:szCs w:val="22"/>
        </w:rPr>
        <w:tab/>
      </w:r>
      <w:r>
        <w:rPr>
          <w:rFonts w:ascii="Arial-BoldMT" w:hAnsi="Arial-BoldMT" w:cs="Arial-BoldMT"/>
          <w:b/>
          <w:bCs/>
          <w:sz w:val="22"/>
          <w:szCs w:val="22"/>
        </w:rPr>
        <w:tab/>
        <w:t xml:space="preserve"> Denuncia dei sinistri</w:t>
      </w:r>
    </w:p>
    <w:p w14:paraId="78D966F1" w14:textId="77777777" w:rsidR="0001098F" w:rsidRDefault="0001098F" w:rsidP="0001098F">
      <w:pPr>
        <w:autoSpaceDE w:val="0"/>
        <w:autoSpaceDN w:val="0"/>
        <w:adjustRightInd w:val="0"/>
        <w:spacing w:line="240" w:lineRule="auto"/>
        <w:rPr>
          <w:rFonts w:ascii="Arial-BoldMT" w:hAnsi="Arial-BoldMT" w:cs="Arial-BoldMT"/>
          <w:b/>
          <w:bCs/>
          <w:sz w:val="22"/>
          <w:szCs w:val="22"/>
        </w:rPr>
      </w:pPr>
    </w:p>
    <w:p w14:paraId="474F15E0" w14:textId="77777777" w:rsidR="0001098F" w:rsidRDefault="00743573" w:rsidP="0001098F">
      <w:pPr>
        <w:autoSpaceDE w:val="0"/>
        <w:autoSpaceDN w:val="0"/>
        <w:adjustRightInd w:val="0"/>
        <w:spacing w:line="240" w:lineRule="auto"/>
        <w:jc w:val="both"/>
        <w:rPr>
          <w:rFonts w:ascii="ArialMT" w:hAnsi="ArialMT" w:cs="ArialMT"/>
          <w:sz w:val="22"/>
          <w:szCs w:val="22"/>
        </w:rPr>
      </w:pPr>
      <w:r>
        <w:rPr>
          <w:rFonts w:ascii="ArialMT" w:hAnsi="ArialMT" w:cs="ArialMT"/>
          <w:sz w:val="22"/>
          <w:szCs w:val="22"/>
        </w:rPr>
        <w:t>L</w:t>
      </w:r>
      <w:r w:rsidR="0001098F">
        <w:rPr>
          <w:rFonts w:ascii="ArialMT" w:hAnsi="ArialMT" w:cs="ArialMT"/>
          <w:sz w:val="22"/>
          <w:szCs w:val="22"/>
        </w:rPr>
        <w:t>’Assicurato - per il tramite del Broker - deve denunciare per iscritto il verificarsi del sinistro entro 30 (trenta) giorni dal momento in cui ne viene a conoscenza.</w:t>
      </w:r>
    </w:p>
    <w:p w14:paraId="400702A0" w14:textId="77777777" w:rsidR="00E87FE2" w:rsidRDefault="00E87FE2" w:rsidP="0001098F">
      <w:pPr>
        <w:autoSpaceDE w:val="0"/>
        <w:autoSpaceDN w:val="0"/>
        <w:adjustRightInd w:val="0"/>
        <w:spacing w:line="240" w:lineRule="auto"/>
        <w:jc w:val="both"/>
        <w:rPr>
          <w:rFonts w:ascii="ArialMT" w:hAnsi="ArialMT" w:cs="ArialMT"/>
          <w:sz w:val="22"/>
          <w:szCs w:val="22"/>
        </w:rPr>
      </w:pPr>
    </w:p>
    <w:p w14:paraId="67FC7C34" w14:textId="77777777" w:rsidR="0001098F" w:rsidRDefault="0001098F" w:rsidP="0001098F">
      <w:pPr>
        <w:autoSpaceDE w:val="0"/>
        <w:autoSpaceDN w:val="0"/>
        <w:adjustRightInd w:val="0"/>
        <w:spacing w:line="240" w:lineRule="auto"/>
        <w:jc w:val="both"/>
        <w:rPr>
          <w:rFonts w:ascii="ArialMT" w:hAnsi="ArialMT" w:cs="ArialMT"/>
          <w:sz w:val="22"/>
          <w:szCs w:val="22"/>
        </w:rPr>
      </w:pPr>
      <w:r>
        <w:rPr>
          <w:rFonts w:ascii="ArialMT" w:hAnsi="ArialMT" w:cs="ArialMT"/>
          <w:sz w:val="22"/>
          <w:szCs w:val="22"/>
        </w:rPr>
        <w:t>Il termine prescrizionale previsto dall'art</w:t>
      </w:r>
      <w:r w:rsidR="00E87FE2">
        <w:rPr>
          <w:rFonts w:ascii="ArialMT" w:hAnsi="ArialMT" w:cs="ArialMT"/>
          <w:sz w:val="22"/>
          <w:szCs w:val="22"/>
        </w:rPr>
        <w:t>. 2952, comma 2 del C.</w:t>
      </w:r>
      <w:r>
        <w:rPr>
          <w:rFonts w:ascii="ArialMT" w:hAnsi="ArialMT" w:cs="ArialMT"/>
          <w:sz w:val="22"/>
          <w:szCs w:val="22"/>
        </w:rPr>
        <w:t>C. decorre da quando diventa necessaria</w:t>
      </w:r>
      <w:r w:rsidR="00E87FE2">
        <w:rPr>
          <w:rFonts w:ascii="ArialMT" w:hAnsi="ArialMT" w:cs="ArialMT"/>
          <w:sz w:val="22"/>
          <w:szCs w:val="22"/>
        </w:rPr>
        <w:t xml:space="preserve"> </w:t>
      </w:r>
      <w:r>
        <w:rPr>
          <w:rFonts w:ascii="ArialMT" w:hAnsi="ArialMT" w:cs="ArialMT"/>
          <w:sz w:val="22"/>
          <w:szCs w:val="22"/>
        </w:rPr>
        <w:t>la salvaguardia dei diritti dell'Assicurato generando così spese legali.</w:t>
      </w:r>
    </w:p>
    <w:p w14:paraId="5C35CD0D" w14:textId="77777777" w:rsidR="00E87FE2" w:rsidRDefault="00E87FE2" w:rsidP="0001098F">
      <w:pPr>
        <w:autoSpaceDE w:val="0"/>
        <w:autoSpaceDN w:val="0"/>
        <w:adjustRightInd w:val="0"/>
        <w:spacing w:line="240" w:lineRule="auto"/>
        <w:jc w:val="both"/>
        <w:rPr>
          <w:rFonts w:ascii="ArialMT" w:hAnsi="ArialMT" w:cs="ArialMT"/>
          <w:sz w:val="22"/>
          <w:szCs w:val="22"/>
        </w:rPr>
      </w:pPr>
    </w:p>
    <w:p w14:paraId="170856B9" w14:textId="77777777" w:rsidR="0001098F" w:rsidRDefault="0001098F" w:rsidP="0001098F">
      <w:pPr>
        <w:autoSpaceDE w:val="0"/>
        <w:autoSpaceDN w:val="0"/>
        <w:adjustRightInd w:val="0"/>
        <w:spacing w:line="240" w:lineRule="auto"/>
        <w:jc w:val="both"/>
        <w:rPr>
          <w:rFonts w:ascii="ArialMT" w:hAnsi="ArialMT" w:cs="ArialMT"/>
          <w:sz w:val="22"/>
          <w:szCs w:val="22"/>
        </w:rPr>
      </w:pPr>
      <w:r>
        <w:rPr>
          <w:rFonts w:ascii="ArialMT" w:hAnsi="ArialMT" w:cs="ArialMT"/>
          <w:sz w:val="22"/>
          <w:szCs w:val="22"/>
        </w:rPr>
        <w:t>L’Assicurato ha il diritto di libera scelta del Legale/Perito abilitato ai sensi della normativa vigente.</w:t>
      </w:r>
    </w:p>
    <w:p w14:paraId="35F3B95F" w14:textId="77777777" w:rsidR="00E87FE2" w:rsidRDefault="00E87FE2" w:rsidP="0001098F">
      <w:pPr>
        <w:autoSpaceDE w:val="0"/>
        <w:autoSpaceDN w:val="0"/>
        <w:adjustRightInd w:val="0"/>
        <w:spacing w:line="240" w:lineRule="auto"/>
        <w:jc w:val="both"/>
        <w:rPr>
          <w:rFonts w:ascii="ArialMT" w:hAnsi="ArialMT" w:cs="ArialMT"/>
          <w:sz w:val="22"/>
          <w:szCs w:val="22"/>
        </w:rPr>
      </w:pPr>
    </w:p>
    <w:p w14:paraId="621B33E5" w14:textId="77777777" w:rsidR="0001098F" w:rsidRDefault="0001098F" w:rsidP="0001098F">
      <w:pPr>
        <w:autoSpaceDE w:val="0"/>
        <w:autoSpaceDN w:val="0"/>
        <w:adjustRightInd w:val="0"/>
        <w:spacing w:line="240" w:lineRule="auto"/>
        <w:jc w:val="both"/>
        <w:rPr>
          <w:rFonts w:ascii="ArialMT" w:hAnsi="ArialMT" w:cs="ArialMT"/>
          <w:sz w:val="22"/>
          <w:szCs w:val="22"/>
        </w:rPr>
      </w:pPr>
      <w:r>
        <w:rPr>
          <w:rFonts w:ascii="ArialMT" w:hAnsi="ArialMT" w:cs="ArialMT"/>
          <w:sz w:val="22"/>
          <w:szCs w:val="22"/>
        </w:rPr>
        <w:t>In caso di vertenza instaurata all'estero, il compenso verrà stabilito secondo quanto previsto dall'</w:t>
      </w:r>
      <w:r w:rsidR="00E87FE2">
        <w:rPr>
          <w:rFonts w:ascii="ArialMT" w:hAnsi="ArialMT" w:cs="ArialMT"/>
          <w:sz w:val="22"/>
          <w:szCs w:val="22"/>
        </w:rPr>
        <w:t xml:space="preserve">ordinamento </w:t>
      </w:r>
      <w:r>
        <w:rPr>
          <w:rFonts w:ascii="ArialMT" w:hAnsi="ArialMT" w:cs="ArialMT"/>
          <w:sz w:val="22"/>
          <w:szCs w:val="22"/>
        </w:rPr>
        <w:t>giuridico di riferimento o dalle prassi e consuetudini vigenti nello Stato di riferimento.</w:t>
      </w:r>
    </w:p>
    <w:p w14:paraId="48A2D5D9" w14:textId="77777777" w:rsidR="0001098F" w:rsidRDefault="0001098F" w:rsidP="0001098F">
      <w:pPr>
        <w:autoSpaceDE w:val="0"/>
        <w:autoSpaceDN w:val="0"/>
        <w:adjustRightInd w:val="0"/>
        <w:spacing w:line="240" w:lineRule="auto"/>
        <w:jc w:val="both"/>
        <w:rPr>
          <w:rFonts w:ascii="ArialMT" w:hAnsi="ArialMT" w:cs="ArialMT"/>
          <w:sz w:val="22"/>
          <w:szCs w:val="22"/>
        </w:rPr>
      </w:pPr>
      <w:r>
        <w:rPr>
          <w:rFonts w:ascii="ArialMT" w:hAnsi="ArialMT" w:cs="ArialMT"/>
          <w:sz w:val="22"/>
          <w:szCs w:val="22"/>
        </w:rPr>
        <w:t>Qualora nell’ambito di un procedimento rientrante in garanzia risultasse necessaria l’</w:t>
      </w:r>
      <w:r w:rsidR="00E87FE2">
        <w:rPr>
          <w:rFonts w:ascii="ArialMT" w:hAnsi="ArialMT" w:cs="ArialMT"/>
          <w:sz w:val="22"/>
          <w:szCs w:val="22"/>
        </w:rPr>
        <w:t xml:space="preserve">assistenza di </w:t>
      </w:r>
      <w:r>
        <w:rPr>
          <w:rFonts w:ascii="ArialMT" w:hAnsi="ArialMT" w:cs="ArialMT"/>
          <w:sz w:val="22"/>
          <w:szCs w:val="22"/>
        </w:rPr>
        <w:t>un Legale iscritto in appositi albi speciali, la Società riconoscerà anche le spese relative all’</w:t>
      </w:r>
      <w:r w:rsidR="00E87FE2">
        <w:rPr>
          <w:rFonts w:ascii="ArialMT" w:hAnsi="ArialMT" w:cs="ArialMT"/>
          <w:sz w:val="22"/>
          <w:szCs w:val="22"/>
        </w:rPr>
        <w:t xml:space="preserve">assistenza </w:t>
      </w:r>
      <w:r>
        <w:rPr>
          <w:rFonts w:ascii="ArialMT" w:hAnsi="ArialMT" w:cs="ArialMT"/>
          <w:sz w:val="22"/>
          <w:szCs w:val="22"/>
        </w:rPr>
        <w:t>di tale professionista.</w:t>
      </w:r>
    </w:p>
    <w:p w14:paraId="29F2B0C3" w14:textId="77777777" w:rsidR="00E87FE2" w:rsidRDefault="00E87FE2" w:rsidP="0001098F">
      <w:pPr>
        <w:autoSpaceDE w:val="0"/>
        <w:autoSpaceDN w:val="0"/>
        <w:adjustRightInd w:val="0"/>
        <w:spacing w:line="240" w:lineRule="auto"/>
        <w:jc w:val="both"/>
        <w:rPr>
          <w:rFonts w:ascii="ArialMT" w:hAnsi="ArialMT" w:cs="ArialMT"/>
          <w:sz w:val="22"/>
          <w:szCs w:val="22"/>
        </w:rPr>
      </w:pPr>
    </w:p>
    <w:p w14:paraId="5E73F4E4" w14:textId="77777777" w:rsidR="0001098F" w:rsidRDefault="0001098F" w:rsidP="0001098F">
      <w:pPr>
        <w:autoSpaceDE w:val="0"/>
        <w:autoSpaceDN w:val="0"/>
        <w:adjustRightInd w:val="0"/>
        <w:spacing w:line="240" w:lineRule="auto"/>
        <w:jc w:val="both"/>
        <w:rPr>
          <w:rFonts w:ascii="ArialMT" w:hAnsi="ArialMT" w:cs="ArialMT"/>
          <w:sz w:val="22"/>
          <w:szCs w:val="22"/>
        </w:rPr>
      </w:pPr>
      <w:r>
        <w:rPr>
          <w:rFonts w:ascii="ArialMT" w:hAnsi="ArialMT" w:cs="ArialMT"/>
          <w:sz w:val="22"/>
          <w:szCs w:val="22"/>
        </w:rPr>
        <w:t>Qualora l’Assicurato nomini un Legale non domiciliato nel circondario dell'Autor</w:t>
      </w:r>
      <w:r w:rsidR="00E87FE2">
        <w:rPr>
          <w:rFonts w:ascii="ArialMT" w:hAnsi="ArialMT" w:cs="ArialMT"/>
          <w:sz w:val="22"/>
          <w:szCs w:val="22"/>
        </w:rPr>
        <w:t xml:space="preserve">ità Giudiziaria competente, </w:t>
      </w:r>
      <w:r>
        <w:rPr>
          <w:rFonts w:ascii="ArialMT" w:hAnsi="ArialMT" w:cs="ArialMT"/>
          <w:sz w:val="22"/>
          <w:szCs w:val="22"/>
        </w:rPr>
        <w:t>la Società riconosce le spese da costui sostenute per le trasf</w:t>
      </w:r>
      <w:r w:rsidR="00E87FE2">
        <w:rPr>
          <w:rFonts w:ascii="ArialMT" w:hAnsi="ArialMT" w:cs="ArialMT"/>
          <w:sz w:val="22"/>
          <w:szCs w:val="22"/>
        </w:rPr>
        <w:t xml:space="preserve">erte necessarie per raggiungere </w:t>
      </w:r>
      <w:r>
        <w:rPr>
          <w:rFonts w:ascii="ArialMT" w:hAnsi="ArialMT" w:cs="ArialMT"/>
          <w:sz w:val="22"/>
          <w:szCs w:val="22"/>
        </w:rPr>
        <w:t>la sede dell’autorità competent</w:t>
      </w:r>
      <w:r w:rsidR="00743573">
        <w:rPr>
          <w:rFonts w:ascii="ArialMT" w:hAnsi="ArialMT" w:cs="ArialMT"/>
          <w:sz w:val="22"/>
          <w:szCs w:val="22"/>
        </w:rPr>
        <w:t>e a decidere del procedimento.</w:t>
      </w:r>
    </w:p>
    <w:p w14:paraId="2186B6AE" w14:textId="77777777" w:rsidR="00743573" w:rsidRDefault="0001098F" w:rsidP="0001098F">
      <w:pPr>
        <w:autoSpaceDE w:val="0"/>
        <w:autoSpaceDN w:val="0"/>
        <w:adjustRightInd w:val="0"/>
        <w:spacing w:line="240" w:lineRule="auto"/>
        <w:jc w:val="both"/>
        <w:rPr>
          <w:rFonts w:ascii="ArialMT" w:hAnsi="ArialMT" w:cs="ArialMT"/>
          <w:sz w:val="22"/>
          <w:szCs w:val="22"/>
        </w:rPr>
      </w:pPr>
      <w:r>
        <w:rPr>
          <w:rFonts w:ascii="ArialMT" w:hAnsi="ArialMT" w:cs="ArialMT"/>
          <w:sz w:val="22"/>
          <w:szCs w:val="22"/>
        </w:rPr>
        <w:t>Vengono inoltre indennizzate le spese per un secondo Legale domiciliatario, con l’</w:t>
      </w:r>
      <w:r w:rsidR="00E87FE2">
        <w:rPr>
          <w:rFonts w:ascii="ArialMT" w:hAnsi="ArialMT" w:cs="ArialMT"/>
          <w:sz w:val="22"/>
          <w:szCs w:val="22"/>
        </w:rPr>
        <w:t xml:space="preserve">esborso massimo </w:t>
      </w:r>
      <w:r>
        <w:rPr>
          <w:rFonts w:ascii="ArialMT" w:hAnsi="ArialMT" w:cs="ArialMT"/>
          <w:sz w:val="22"/>
          <w:szCs w:val="22"/>
        </w:rPr>
        <w:t>pari ad euro 5.000,00</w:t>
      </w:r>
      <w:r w:rsidR="008E28E4">
        <w:rPr>
          <w:rFonts w:ascii="ArialMT" w:hAnsi="ArialMT" w:cs="ArialMT"/>
          <w:sz w:val="22"/>
          <w:szCs w:val="22"/>
        </w:rPr>
        <w:t>,</w:t>
      </w:r>
      <w:r>
        <w:rPr>
          <w:rFonts w:ascii="ArialMT" w:hAnsi="ArialMT" w:cs="ArialMT"/>
          <w:sz w:val="22"/>
          <w:szCs w:val="22"/>
        </w:rPr>
        <w:t xml:space="preserve"> somma che deve intendersi parte e non in </w:t>
      </w:r>
      <w:r w:rsidR="00E87FE2">
        <w:rPr>
          <w:rFonts w:ascii="ArialMT" w:hAnsi="ArialMT" w:cs="ArialMT"/>
          <w:sz w:val="22"/>
          <w:szCs w:val="22"/>
        </w:rPr>
        <w:t xml:space="preserve">aggiunta del massimale previsto </w:t>
      </w:r>
      <w:r>
        <w:rPr>
          <w:rFonts w:ascii="ArialMT" w:hAnsi="ArialMT" w:cs="ArialMT"/>
          <w:sz w:val="22"/>
          <w:szCs w:val="22"/>
        </w:rPr>
        <w:t xml:space="preserve">all’art. </w:t>
      </w:r>
      <w:r w:rsidR="00E87FE2">
        <w:rPr>
          <w:rFonts w:ascii="ArialMT" w:hAnsi="ArialMT" w:cs="ArialMT"/>
          <w:sz w:val="22"/>
          <w:szCs w:val="22"/>
        </w:rPr>
        <w:t>3 “</w:t>
      </w:r>
      <w:r>
        <w:rPr>
          <w:rFonts w:ascii="ArialMT" w:hAnsi="ArialMT" w:cs="ArialMT"/>
          <w:sz w:val="22"/>
          <w:szCs w:val="22"/>
        </w:rPr>
        <w:t>Somme assicurate</w:t>
      </w:r>
      <w:r w:rsidR="00E87FE2">
        <w:rPr>
          <w:rFonts w:ascii="ArialMT" w:hAnsi="ArialMT" w:cs="ArialMT"/>
          <w:sz w:val="22"/>
          <w:szCs w:val="22"/>
        </w:rPr>
        <w:t>”</w:t>
      </w:r>
      <w:r>
        <w:rPr>
          <w:rFonts w:ascii="ArialMT" w:hAnsi="ArialMT" w:cs="ArialMT"/>
          <w:sz w:val="22"/>
          <w:szCs w:val="22"/>
        </w:rPr>
        <w:t xml:space="preserve"> e comunque ad esclusione delle spese</w:t>
      </w:r>
      <w:r w:rsidR="00E87FE2">
        <w:rPr>
          <w:rFonts w:ascii="ArialMT" w:hAnsi="ArialMT" w:cs="ArialMT"/>
          <w:sz w:val="22"/>
          <w:szCs w:val="22"/>
        </w:rPr>
        <w:t xml:space="preserve"> che rappresentano un raddoppio </w:t>
      </w:r>
      <w:r>
        <w:rPr>
          <w:rFonts w:ascii="ArialMT" w:hAnsi="ArialMT" w:cs="ArialMT"/>
          <w:sz w:val="22"/>
          <w:szCs w:val="22"/>
        </w:rPr>
        <w:t xml:space="preserve">delle attività </w:t>
      </w:r>
      <w:r w:rsidR="008E28E4">
        <w:rPr>
          <w:rFonts w:ascii="ArialMT" w:hAnsi="ArialMT" w:cs="ArialMT"/>
          <w:sz w:val="22"/>
          <w:szCs w:val="22"/>
        </w:rPr>
        <w:t>già svolte dal primo Avvocato.</w:t>
      </w:r>
    </w:p>
    <w:p w14:paraId="481B019C" w14:textId="77777777" w:rsidR="00743573" w:rsidRDefault="00743573" w:rsidP="0001098F">
      <w:pPr>
        <w:autoSpaceDE w:val="0"/>
        <w:autoSpaceDN w:val="0"/>
        <w:adjustRightInd w:val="0"/>
        <w:spacing w:line="240" w:lineRule="auto"/>
        <w:jc w:val="both"/>
        <w:rPr>
          <w:rFonts w:ascii="ArialMT" w:hAnsi="ArialMT" w:cs="ArialMT"/>
          <w:sz w:val="22"/>
          <w:szCs w:val="22"/>
        </w:rPr>
      </w:pPr>
    </w:p>
    <w:p w14:paraId="4F1993B0" w14:textId="77777777" w:rsidR="0001098F" w:rsidRDefault="00743573" w:rsidP="0001098F">
      <w:pPr>
        <w:autoSpaceDE w:val="0"/>
        <w:autoSpaceDN w:val="0"/>
        <w:adjustRightInd w:val="0"/>
        <w:spacing w:line="240" w:lineRule="auto"/>
        <w:jc w:val="both"/>
        <w:rPr>
          <w:rFonts w:ascii="ArialMT" w:hAnsi="ArialMT" w:cs="ArialMT"/>
          <w:sz w:val="22"/>
          <w:szCs w:val="22"/>
        </w:rPr>
      </w:pPr>
      <w:r>
        <w:rPr>
          <w:rFonts w:ascii="ArialMT" w:hAnsi="ArialMT" w:cs="ArialMT"/>
          <w:sz w:val="22"/>
          <w:szCs w:val="22"/>
        </w:rPr>
        <w:t>Per i</w:t>
      </w:r>
      <w:r w:rsidR="0001098F">
        <w:rPr>
          <w:rFonts w:ascii="ArialMT" w:hAnsi="ArialMT" w:cs="ArialMT"/>
          <w:sz w:val="22"/>
          <w:szCs w:val="22"/>
        </w:rPr>
        <w:t>l pagamento d</w:t>
      </w:r>
      <w:r w:rsidR="00E87FE2">
        <w:rPr>
          <w:rFonts w:ascii="ArialMT" w:hAnsi="ArialMT" w:cs="ArialMT"/>
          <w:sz w:val="22"/>
          <w:szCs w:val="22"/>
        </w:rPr>
        <w:t>e</w:t>
      </w:r>
      <w:r>
        <w:rPr>
          <w:rFonts w:ascii="ArialMT" w:hAnsi="ArialMT" w:cs="ArialMT"/>
          <w:sz w:val="22"/>
          <w:szCs w:val="22"/>
        </w:rPr>
        <w:t xml:space="preserve">i </w:t>
      </w:r>
      <w:r w:rsidR="00E87FE2">
        <w:rPr>
          <w:rFonts w:ascii="ArialMT" w:hAnsi="ArialMT" w:cs="ArialMT"/>
          <w:sz w:val="22"/>
          <w:szCs w:val="22"/>
        </w:rPr>
        <w:t xml:space="preserve">compensi </w:t>
      </w:r>
      <w:r>
        <w:rPr>
          <w:rFonts w:ascii="ArialMT" w:hAnsi="ArialMT" w:cs="ArialMT"/>
          <w:sz w:val="22"/>
          <w:szCs w:val="22"/>
        </w:rPr>
        <w:t xml:space="preserve">dei Legali nominati </w:t>
      </w:r>
      <w:r w:rsidR="00E87FE2">
        <w:rPr>
          <w:rFonts w:ascii="ArialMT" w:hAnsi="ArialMT" w:cs="ArialMT"/>
          <w:sz w:val="22"/>
          <w:szCs w:val="22"/>
        </w:rPr>
        <w:t xml:space="preserve">si applica </w:t>
      </w:r>
      <w:r w:rsidR="0001098F">
        <w:rPr>
          <w:rFonts w:ascii="ArialMT" w:hAnsi="ArialMT" w:cs="ArialMT"/>
          <w:sz w:val="22"/>
          <w:szCs w:val="22"/>
        </w:rPr>
        <w:t>quanto previsto d</w:t>
      </w:r>
      <w:r>
        <w:rPr>
          <w:rFonts w:ascii="ArialMT" w:hAnsi="ArialMT" w:cs="ArialMT"/>
          <w:sz w:val="22"/>
          <w:szCs w:val="22"/>
        </w:rPr>
        <w:t>alla tariffa forense o la normativa di riferimento in vigore in</w:t>
      </w:r>
      <w:r w:rsidR="0001098F">
        <w:rPr>
          <w:rFonts w:ascii="ArialMT" w:hAnsi="ArialMT" w:cs="ArialMT"/>
          <w:sz w:val="22"/>
          <w:szCs w:val="22"/>
        </w:rPr>
        <w:t xml:space="preserve"> quel momento.</w:t>
      </w:r>
    </w:p>
    <w:p w14:paraId="2343B4DC" w14:textId="77777777" w:rsidR="00743573" w:rsidRDefault="00743573" w:rsidP="0001098F">
      <w:pPr>
        <w:autoSpaceDE w:val="0"/>
        <w:autoSpaceDN w:val="0"/>
        <w:adjustRightInd w:val="0"/>
        <w:spacing w:line="240" w:lineRule="auto"/>
        <w:jc w:val="both"/>
        <w:rPr>
          <w:rFonts w:ascii="ArialMT" w:hAnsi="ArialMT" w:cs="ArialMT"/>
          <w:sz w:val="22"/>
          <w:szCs w:val="22"/>
        </w:rPr>
      </w:pPr>
    </w:p>
    <w:p w14:paraId="777E214D" w14:textId="77777777" w:rsidR="00E00787" w:rsidRDefault="0001098F" w:rsidP="0001098F">
      <w:pPr>
        <w:autoSpaceDE w:val="0"/>
        <w:autoSpaceDN w:val="0"/>
        <w:adjustRightInd w:val="0"/>
        <w:spacing w:line="240" w:lineRule="auto"/>
        <w:jc w:val="both"/>
        <w:rPr>
          <w:rFonts w:ascii="ArialMT" w:hAnsi="ArialMT" w:cs="ArialMT"/>
          <w:sz w:val="22"/>
          <w:szCs w:val="22"/>
        </w:rPr>
      </w:pPr>
      <w:r>
        <w:rPr>
          <w:rFonts w:ascii="ArialMT" w:hAnsi="ArialMT" w:cs="ArialMT"/>
          <w:sz w:val="22"/>
          <w:szCs w:val="22"/>
        </w:rPr>
        <w:t>L’Assicurato è tenuto inoltre a fornire</w:t>
      </w:r>
      <w:r w:rsidR="00743573">
        <w:rPr>
          <w:rFonts w:ascii="ArialMT" w:hAnsi="ArialMT" w:cs="ArialMT"/>
          <w:sz w:val="22"/>
          <w:szCs w:val="22"/>
        </w:rPr>
        <w:t xml:space="preserve"> alla Società tutti gli atti e </w:t>
      </w:r>
      <w:r>
        <w:rPr>
          <w:rFonts w:ascii="ArialMT" w:hAnsi="ArialMT" w:cs="ArialMT"/>
          <w:sz w:val="22"/>
          <w:szCs w:val="22"/>
        </w:rPr>
        <w:t>i doc</w:t>
      </w:r>
      <w:r w:rsidR="00743573">
        <w:rPr>
          <w:rFonts w:ascii="ArialMT" w:hAnsi="ArialMT" w:cs="ArialMT"/>
          <w:sz w:val="22"/>
          <w:szCs w:val="22"/>
        </w:rPr>
        <w:t xml:space="preserve">umenti, regolarizzati a proprie </w:t>
      </w:r>
      <w:r>
        <w:rPr>
          <w:rFonts w:ascii="ArialMT" w:hAnsi="ArialMT" w:cs="ArialMT"/>
          <w:sz w:val="22"/>
          <w:szCs w:val="22"/>
        </w:rPr>
        <w:t>spese secondo le norme fiscali di bollo e di registro, che si riferiscono</w:t>
      </w:r>
      <w:r w:rsidR="00743573">
        <w:rPr>
          <w:rFonts w:ascii="ArialMT" w:hAnsi="ArialMT" w:cs="ArialMT"/>
          <w:sz w:val="22"/>
          <w:szCs w:val="22"/>
        </w:rPr>
        <w:t xml:space="preserve"> al caso, nonché tutti gli atti </w:t>
      </w:r>
      <w:r>
        <w:rPr>
          <w:rFonts w:ascii="ArialMT" w:hAnsi="ArialMT" w:cs="ArialMT"/>
          <w:sz w:val="22"/>
          <w:szCs w:val="22"/>
        </w:rPr>
        <w:t>che la S</w:t>
      </w:r>
      <w:r w:rsidR="00743573">
        <w:rPr>
          <w:rFonts w:ascii="ArialMT" w:hAnsi="ArialMT" w:cs="ArialMT"/>
          <w:sz w:val="22"/>
          <w:szCs w:val="22"/>
        </w:rPr>
        <w:t>ocietà esplicitamente richieda.</w:t>
      </w:r>
    </w:p>
    <w:p w14:paraId="3CD08ED1" w14:textId="77777777" w:rsidR="00743573" w:rsidRPr="00AB4508" w:rsidRDefault="00743573" w:rsidP="0001098F">
      <w:pPr>
        <w:autoSpaceDE w:val="0"/>
        <w:autoSpaceDN w:val="0"/>
        <w:adjustRightInd w:val="0"/>
        <w:spacing w:line="240" w:lineRule="auto"/>
        <w:jc w:val="both"/>
        <w:rPr>
          <w:sz w:val="22"/>
          <w:szCs w:val="22"/>
        </w:rPr>
      </w:pPr>
    </w:p>
    <w:p w14:paraId="2803CDE8" w14:textId="77777777" w:rsidR="003B44E7" w:rsidRPr="00AB4508" w:rsidRDefault="00E87C5D" w:rsidP="00126D5E">
      <w:pPr>
        <w:autoSpaceDE w:val="0"/>
        <w:autoSpaceDN w:val="0"/>
        <w:adjustRightInd w:val="0"/>
        <w:spacing w:line="240" w:lineRule="auto"/>
        <w:jc w:val="both"/>
        <w:rPr>
          <w:b/>
          <w:bCs/>
          <w:sz w:val="22"/>
          <w:szCs w:val="22"/>
        </w:rPr>
      </w:pPr>
      <w:r>
        <w:rPr>
          <w:b/>
          <w:bCs/>
          <w:sz w:val="22"/>
          <w:szCs w:val="22"/>
        </w:rPr>
        <w:t>Art. 6</w:t>
      </w:r>
      <w:r w:rsidR="0081383B" w:rsidRPr="00AB4508">
        <w:rPr>
          <w:b/>
          <w:bCs/>
          <w:sz w:val="22"/>
          <w:szCs w:val="22"/>
        </w:rPr>
        <w:t>)</w:t>
      </w:r>
      <w:r w:rsidR="0081383B" w:rsidRPr="00AB4508">
        <w:rPr>
          <w:b/>
          <w:bCs/>
          <w:sz w:val="22"/>
          <w:szCs w:val="22"/>
        </w:rPr>
        <w:tab/>
      </w:r>
      <w:r w:rsidR="0081383B" w:rsidRPr="00AB4508">
        <w:rPr>
          <w:b/>
          <w:bCs/>
          <w:sz w:val="22"/>
          <w:szCs w:val="22"/>
        </w:rPr>
        <w:tab/>
      </w:r>
      <w:r w:rsidR="003B44E7" w:rsidRPr="00AB4508">
        <w:rPr>
          <w:b/>
          <w:bCs/>
          <w:sz w:val="22"/>
          <w:szCs w:val="22"/>
        </w:rPr>
        <w:t>Gestione delle vertenze – Liquidazione delle spese</w:t>
      </w:r>
    </w:p>
    <w:p w14:paraId="34FEF8ED" w14:textId="77777777" w:rsidR="0081383B" w:rsidRPr="00AB4508" w:rsidRDefault="0081383B" w:rsidP="00126D5E">
      <w:pPr>
        <w:autoSpaceDE w:val="0"/>
        <w:autoSpaceDN w:val="0"/>
        <w:adjustRightInd w:val="0"/>
        <w:spacing w:line="240" w:lineRule="auto"/>
        <w:jc w:val="both"/>
        <w:rPr>
          <w:b/>
          <w:bCs/>
          <w:sz w:val="22"/>
          <w:szCs w:val="22"/>
        </w:rPr>
      </w:pPr>
    </w:p>
    <w:p w14:paraId="34A0660E" w14:textId="77777777" w:rsidR="003B44E7" w:rsidRPr="00AB4508" w:rsidRDefault="003B44E7" w:rsidP="00126D5E">
      <w:pPr>
        <w:autoSpaceDE w:val="0"/>
        <w:autoSpaceDN w:val="0"/>
        <w:adjustRightInd w:val="0"/>
        <w:spacing w:line="240" w:lineRule="auto"/>
        <w:jc w:val="both"/>
        <w:rPr>
          <w:sz w:val="22"/>
          <w:szCs w:val="22"/>
        </w:rPr>
      </w:pPr>
      <w:r w:rsidRPr="00AB4508">
        <w:rPr>
          <w:sz w:val="22"/>
          <w:szCs w:val="22"/>
        </w:rPr>
        <w:t>La Società rimborserà, a seguito di presentazione della parcella e nei</w:t>
      </w:r>
      <w:r w:rsidR="0081383B" w:rsidRPr="00AB4508">
        <w:rPr>
          <w:sz w:val="22"/>
          <w:szCs w:val="22"/>
        </w:rPr>
        <w:t xml:space="preserve"> limiti previsti dalla polizza, </w:t>
      </w:r>
      <w:r w:rsidRPr="00AB4508">
        <w:rPr>
          <w:sz w:val="22"/>
          <w:szCs w:val="22"/>
        </w:rPr>
        <w:t xml:space="preserve">tutte le spese e gli onorari sostenuti, anticipando se richiesto e salvo </w:t>
      </w:r>
      <w:r w:rsidR="0081383B" w:rsidRPr="00AB4508">
        <w:rPr>
          <w:sz w:val="22"/>
          <w:szCs w:val="22"/>
        </w:rPr>
        <w:t xml:space="preserve">quanto di seguito previsto, gli </w:t>
      </w:r>
      <w:r w:rsidRPr="00AB4508">
        <w:rPr>
          <w:sz w:val="22"/>
          <w:szCs w:val="22"/>
        </w:rPr>
        <w:t>importi in corso di causa.</w:t>
      </w:r>
    </w:p>
    <w:p w14:paraId="0877E548" w14:textId="77777777" w:rsidR="003B44E7" w:rsidRPr="00AB4508" w:rsidRDefault="00E05268" w:rsidP="00126D5E">
      <w:pPr>
        <w:autoSpaceDE w:val="0"/>
        <w:autoSpaceDN w:val="0"/>
        <w:adjustRightInd w:val="0"/>
        <w:spacing w:line="240" w:lineRule="auto"/>
        <w:jc w:val="both"/>
        <w:rPr>
          <w:sz w:val="22"/>
          <w:szCs w:val="22"/>
        </w:rPr>
      </w:pPr>
      <w:r>
        <w:rPr>
          <w:sz w:val="22"/>
          <w:szCs w:val="22"/>
        </w:rPr>
        <w:lastRenderedPageBreak/>
        <w:t>Per i soli casi di cui alle lett.</w:t>
      </w:r>
      <w:r w:rsidR="003B44E7" w:rsidRPr="00AB4508">
        <w:rPr>
          <w:sz w:val="22"/>
          <w:szCs w:val="22"/>
        </w:rPr>
        <w:t xml:space="preserve"> c) e</w:t>
      </w:r>
      <w:r w:rsidR="007F0735">
        <w:rPr>
          <w:sz w:val="22"/>
          <w:szCs w:val="22"/>
        </w:rPr>
        <w:t>d e</w:t>
      </w:r>
      <w:r w:rsidR="003B44E7" w:rsidRPr="00AB4508">
        <w:rPr>
          <w:sz w:val="22"/>
          <w:szCs w:val="22"/>
        </w:rPr>
        <w:t xml:space="preserve">) dell’art. </w:t>
      </w:r>
      <w:r w:rsidR="00EC20D3">
        <w:rPr>
          <w:sz w:val="22"/>
          <w:szCs w:val="22"/>
        </w:rPr>
        <w:t xml:space="preserve">1 </w:t>
      </w:r>
      <w:r w:rsidR="003B44E7" w:rsidRPr="00AB4508">
        <w:rPr>
          <w:sz w:val="22"/>
          <w:szCs w:val="22"/>
        </w:rPr>
        <w:t>“Oggetto dell’Assicurazione”</w:t>
      </w:r>
      <w:r w:rsidR="0081383B" w:rsidRPr="00AB4508">
        <w:rPr>
          <w:sz w:val="22"/>
          <w:szCs w:val="22"/>
        </w:rPr>
        <w:t xml:space="preserve">, la liquidazione da parte </w:t>
      </w:r>
      <w:r w:rsidR="003B44E7" w:rsidRPr="00AB4508">
        <w:rPr>
          <w:sz w:val="22"/>
          <w:szCs w:val="22"/>
        </w:rPr>
        <w:t>della Società verrà effettuata solo dopo la conclusione del procedimento.</w:t>
      </w:r>
    </w:p>
    <w:p w14:paraId="7AA3A57D" w14:textId="77777777" w:rsidR="003B44E7" w:rsidRPr="00AB4508" w:rsidRDefault="003B44E7" w:rsidP="00126D5E">
      <w:pPr>
        <w:autoSpaceDE w:val="0"/>
        <w:autoSpaceDN w:val="0"/>
        <w:adjustRightInd w:val="0"/>
        <w:spacing w:line="240" w:lineRule="auto"/>
        <w:jc w:val="both"/>
        <w:rPr>
          <w:sz w:val="22"/>
          <w:szCs w:val="22"/>
        </w:rPr>
      </w:pPr>
      <w:r w:rsidRPr="00AB4508">
        <w:rPr>
          <w:sz w:val="22"/>
          <w:szCs w:val="22"/>
        </w:rPr>
        <w:t>Nei casi in cui l’incarico professionale sia stato conferito dalla Societ</w:t>
      </w:r>
      <w:r w:rsidR="0081383B" w:rsidRPr="00AB4508">
        <w:rPr>
          <w:sz w:val="22"/>
          <w:szCs w:val="22"/>
        </w:rPr>
        <w:t xml:space="preserve">à, tali spese e onorari saranno </w:t>
      </w:r>
      <w:r w:rsidRPr="00AB4508">
        <w:rPr>
          <w:sz w:val="22"/>
          <w:szCs w:val="22"/>
        </w:rPr>
        <w:t>liquidati dalla Società direttamente al professionista.</w:t>
      </w:r>
    </w:p>
    <w:p w14:paraId="73109E4C" w14:textId="77777777" w:rsidR="003B44E7" w:rsidRPr="00AB4508" w:rsidRDefault="003B44E7" w:rsidP="00126D5E">
      <w:pPr>
        <w:autoSpaceDE w:val="0"/>
        <w:autoSpaceDN w:val="0"/>
        <w:adjustRightInd w:val="0"/>
        <w:spacing w:line="240" w:lineRule="auto"/>
        <w:jc w:val="both"/>
        <w:rPr>
          <w:sz w:val="22"/>
          <w:szCs w:val="22"/>
        </w:rPr>
      </w:pPr>
      <w:r w:rsidRPr="00AB4508">
        <w:rPr>
          <w:sz w:val="22"/>
          <w:szCs w:val="22"/>
        </w:rPr>
        <w:t>Nel caso in cui la Società abbia pagato / anticipato importi ai professio</w:t>
      </w:r>
      <w:r w:rsidR="0081383B" w:rsidRPr="00AB4508">
        <w:rPr>
          <w:sz w:val="22"/>
          <w:szCs w:val="22"/>
        </w:rPr>
        <w:t xml:space="preserve">nisti incaricati ma, esauriti i </w:t>
      </w:r>
      <w:r w:rsidRPr="00AB4508">
        <w:rPr>
          <w:sz w:val="22"/>
          <w:szCs w:val="22"/>
        </w:rPr>
        <w:t>gradi di giudizio consentiti, sia emersa l’assenza del diritto dell’Assicu</w:t>
      </w:r>
      <w:r w:rsidR="0081383B" w:rsidRPr="00AB4508">
        <w:rPr>
          <w:sz w:val="22"/>
          <w:szCs w:val="22"/>
        </w:rPr>
        <w:t xml:space="preserve">rato al rimborso, la Società si </w:t>
      </w:r>
      <w:r w:rsidRPr="00AB4508">
        <w:rPr>
          <w:sz w:val="22"/>
          <w:szCs w:val="22"/>
        </w:rPr>
        <w:t>rivarrà nei confronti dell’Assicurato per il recupero di tutte le spese sostenute per la sua difesa.</w:t>
      </w:r>
    </w:p>
    <w:p w14:paraId="5F95CD68" w14:textId="77777777" w:rsidR="003B44E7" w:rsidRPr="00AB4508" w:rsidRDefault="003B44E7" w:rsidP="00126D5E">
      <w:pPr>
        <w:autoSpaceDE w:val="0"/>
        <w:autoSpaceDN w:val="0"/>
        <w:adjustRightInd w:val="0"/>
        <w:spacing w:line="240" w:lineRule="auto"/>
        <w:jc w:val="both"/>
        <w:rPr>
          <w:sz w:val="22"/>
          <w:szCs w:val="22"/>
        </w:rPr>
      </w:pPr>
      <w:r w:rsidRPr="00AB4508">
        <w:rPr>
          <w:sz w:val="22"/>
          <w:szCs w:val="22"/>
        </w:rPr>
        <w:t>Qualora l’Assicurato e la Società non concordino sulla possibilità di esit</w:t>
      </w:r>
      <w:r w:rsidR="0081383B" w:rsidRPr="00AB4508">
        <w:rPr>
          <w:sz w:val="22"/>
          <w:szCs w:val="22"/>
        </w:rPr>
        <w:t xml:space="preserve">o favorevole di un procedimento </w:t>
      </w:r>
      <w:r w:rsidRPr="00AB4508">
        <w:rPr>
          <w:sz w:val="22"/>
          <w:szCs w:val="22"/>
        </w:rPr>
        <w:t>o di un ricorso al Giudice superiore, l’Assicurato che procederà in</w:t>
      </w:r>
      <w:r w:rsidR="0081383B" w:rsidRPr="00AB4508">
        <w:rPr>
          <w:sz w:val="22"/>
          <w:szCs w:val="22"/>
        </w:rPr>
        <w:t xml:space="preserve"> proprio ha diritto di ottenere </w:t>
      </w:r>
      <w:r w:rsidRPr="00AB4508">
        <w:rPr>
          <w:sz w:val="22"/>
          <w:szCs w:val="22"/>
        </w:rPr>
        <w:t>dalla Società il rimborso dell</w:t>
      </w:r>
      <w:r w:rsidR="008E28E4">
        <w:rPr>
          <w:sz w:val="22"/>
          <w:szCs w:val="22"/>
        </w:rPr>
        <w:t>e spese sostenute</w:t>
      </w:r>
      <w:r w:rsidRPr="00AB4508">
        <w:rPr>
          <w:sz w:val="22"/>
          <w:szCs w:val="22"/>
        </w:rPr>
        <w:t xml:space="preserve"> se il risultato che ne consegue sia favorevole.</w:t>
      </w:r>
    </w:p>
    <w:p w14:paraId="10F5FC1B" w14:textId="77777777" w:rsidR="003B44E7" w:rsidRDefault="003B44E7" w:rsidP="00126D5E">
      <w:pPr>
        <w:autoSpaceDE w:val="0"/>
        <w:autoSpaceDN w:val="0"/>
        <w:adjustRightInd w:val="0"/>
        <w:spacing w:line="240" w:lineRule="auto"/>
        <w:jc w:val="both"/>
        <w:rPr>
          <w:sz w:val="22"/>
          <w:szCs w:val="22"/>
        </w:rPr>
      </w:pPr>
      <w:r w:rsidRPr="00AB4508">
        <w:rPr>
          <w:sz w:val="22"/>
          <w:szCs w:val="22"/>
        </w:rPr>
        <w:t>L’Assicurato si impegna a ri</w:t>
      </w:r>
      <w:r w:rsidR="00EC20D3">
        <w:rPr>
          <w:sz w:val="22"/>
          <w:szCs w:val="22"/>
        </w:rPr>
        <w:t xml:space="preserve">nunciare ad ogni iniziativa o </w:t>
      </w:r>
      <w:r w:rsidRPr="00AB4508">
        <w:rPr>
          <w:sz w:val="22"/>
          <w:szCs w:val="22"/>
        </w:rPr>
        <w:t>azione i</w:t>
      </w:r>
      <w:r w:rsidR="0081383B" w:rsidRPr="00AB4508">
        <w:rPr>
          <w:sz w:val="22"/>
          <w:szCs w:val="22"/>
        </w:rPr>
        <w:t xml:space="preserve">nerente </w:t>
      </w:r>
      <w:proofErr w:type="gramStart"/>
      <w:r w:rsidR="0081383B" w:rsidRPr="00AB4508">
        <w:rPr>
          <w:sz w:val="22"/>
          <w:szCs w:val="22"/>
        </w:rPr>
        <w:t>la</w:t>
      </w:r>
      <w:proofErr w:type="gramEnd"/>
      <w:r w:rsidR="0081383B" w:rsidRPr="00AB4508">
        <w:rPr>
          <w:sz w:val="22"/>
          <w:szCs w:val="22"/>
        </w:rPr>
        <w:t xml:space="preserve"> vertenza denunciata, </w:t>
      </w:r>
      <w:r w:rsidRPr="00AB4508">
        <w:rPr>
          <w:sz w:val="22"/>
          <w:szCs w:val="22"/>
        </w:rPr>
        <w:t>senza il preventivo consenso della Società.</w:t>
      </w:r>
    </w:p>
    <w:p w14:paraId="47D54BCF" w14:textId="77777777" w:rsidR="0081383B" w:rsidRPr="00AB4508" w:rsidRDefault="0081383B" w:rsidP="00126D5E">
      <w:pPr>
        <w:autoSpaceDE w:val="0"/>
        <w:autoSpaceDN w:val="0"/>
        <w:adjustRightInd w:val="0"/>
        <w:spacing w:line="240" w:lineRule="auto"/>
        <w:jc w:val="both"/>
        <w:rPr>
          <w:sz w:val="22"/>
          <w:szCs w:val="22"/>
        </w:rPr>
      </w:pPr>
    </w:p>
    <w:p w14:paraId="5CCA2049" w14:textId="77777777" w:rsidR="003B44E7" w:rsidRPr="00AB4508" w:rsidRDefault="00E87C5D" w:rsidP="00126D5E">
      <w:pPr>
        <w:autoSpaceDE w:val="0"/>
        <w:autoSpaceDN w:val="0"/>
        <w:adjustRightInd w:val="0"/>
        <w:spacing w:line="240" w:lineRule="auto"/>
        <w:jc w:val="both"/>
        <w:rPr>
          <w:b/>
          <w:bCs/>
          <w:sz w:val="22"/>
          <w:szCs w:val="22"/>
        </w:rPr>
      </w:pPr>
      <w:r>
        <w:rPr>
          <w:b/>
          <w:bCs/>
          <w:sz w:val="22"/>
          <w:szCs w:val="22"/>
        </w:rPr>
        <w:t>Art. 7</w:t>
      </w:r>
      <w:r w:rsidR="0081383B" w:rsidRPr="00AB4508">
        <w:rPr>
          <w:b/>
          <w:bCs/>
          <w:sz w:val="22"/>
          <w:szCs w:val="22"/>
        </w:rPr>
        <w:t>)</w:t>
      </w:r>
      <w:r w:rsidR="0081383B" w:rsidRPr="00AB4508">
        <w:rPr>
          <w:b/>
          <w:bCs/>
          <w:sz w:val="22"/>
          <w:szCs w:val="22"/>
        </w:rPr>
        <w:tab/>
      </w:r>
      <w:r w:rsidR="0081383B" w:rsidRPr="00AB4508">
        <w:rPr>
          <w:b/>
          <w:bCs/>
          <w:sz w:val="22"/>
          <w:szCs w:val="22"/>
        </w:rPr>
        <w:tab/>
      </w:r>
      <w:r w:rsidR="003B44E7" w:rsidRPr="00AB4508">
        <w:rPr>
          <w:b/>
          <w:bCs/>
          <w:sz w:val="22"/>
          <w:szCs w:val="22"/>
        </w:rPr>
        <w:t>Disposizione finale</w:t>
      </w:r>
    </w:p>
    <w:p w14:paraId="5145736D" w14:textId="77777777" w:rsidR="0081383B" w:rsidRPr="00AB4508" w:rsidRDefault="0081383B" w:rsidP="00126D5E">
      <w:pPr>
        <w:autoSpaceDE w:val="0"/>
        <w:autoSpaceDN w:val="0"/>
        <w:adjustRightInd w:val="0"/>
        <w:spacing w:line="240" w:lineRule="auto"/>
        <w:jc w:val="both"/>
        <w:rPr>
          <w:b/>
          <w:bCs/>
          <w:sz w:val="22"/>
          <w:szCs w:val="22"/>
        </w:rPr>
      </w:pPr>
    </w:p>
    <w:p w14:paraId="7069ED71" w14:textId="77777777" w:rsidR="003B44E7" w:rsidRPr="00AB4508" w:rsidRDefault="003B44E7" w:rsidP="00126D5E">
      <w:pPr>
        <w:autoSpaceDE w:val="0"/>
        <w:autoSpaceDN w:val="0"/>
        <w:adjustRightInd w:val="0"/>
        <w:spacing w:line="240" w:lineRule="auto"/>
        <w:jc w:val="both"/>
        <w:rPr>
          <w:sz w:val="22"/>
          <w:szCs w:val="22"/>
        </w:rPr>
      </w:pPr>
      <w:r w:rsidRPr="00AB4508">
        <w:rPr>
          <w:sz w:val="22"/>
          <w:szCs w:val="22"/>
        </w:rPr>
        <w:t>Rimane convenuto che si intendono operanti solo le presenti norme dattiloscritte.</w:t>
      </w:r>
    </w:p>
    <w:p w14:paraId="2AC707E1" w14:textId="77777777" w:rsidR="003B44E7" w:rsidRDefault="003B44E7" w:rsidP="00126D5E">
      <w:pPr>
        <w:autoSpaceDE w:val="0"/>
        <w:autoSpaceDN w:val="0"/>
        <w:adjustRightInd w:val="0"/>
        <w:spacing w:line="240" w:lineRule="auto"/>
        <w:jc w:val="both"/>
        <w:rPr>
          <w:sz w:val="22"/>
          <w:szCs w:val="22"/>
        </w:rPr>
      </w:pPr>
      <w:r w:rsidRPr="00AB4508">
        <w:rPr>
          <w:sz w:val="22"/>
          <w:szCs w:val="22"/>
        </w:rPr>
        <w:t xml:space="preserve">La firma apposta dalla Contraente su modelli a stampa forniti dalla </w:t>
      </w:r>
      <w:r w:rsidR="0081383B" w:rsidRPr="00AB4508">
        <w:rPr>
          <w:sz w:val="22"/>
          <w:szCs w:val="22"/>
        </w:rPr>
        <w:t xml:space="preserve">Società Assicuratrice vale solo </w:t>
      </w:r>
      <w:r w:rsidRPr="00AB4508">
        <w:rPr>
          <w:sz w:val="22"/>
          <w:szCs w:val="22"/>
        </w:rPr>
        <w:t>quale presa d’atto del premio e della ripartizione del rischio tra le Società</w:t>
      </w:r>
      <w:r w:rsidR="0081383B" w:rsidRPr="00AB4508">
        <w:rPr>
          <w:sz w:val="22"/>
          <w:szCs w:val="22"/>
        </w:rPr>
        <w:t xml:space="preserve"> partecipanti alla associazione </w:t>
      </w:r>
      <w:r w:rsidRPr="00AB4508">
        <w:rPr>
          <w:sz w:val="22"/>
          <w:szCs w:val="22"/>
        </w:rPr>
        <w:t>temporanea di imprese (se esistente).</w:t>
      </w:r>
    </w:p>
    <w:p w14:paraId="30861815" w14:textId="77777777" w:rsidR="00EC20D3" w:rsidRDefault="00EC20D3" w:rsidP="00126D5E">
      <w:pPr>
        <w:autoSpaceDE w:val="0"/>
        <w:autoSpaceDN w:val="0"/>
        <w:adjustRightInd w:val="0"/>
        <w:spacing w:line="240" w:lineRule="auto"/>
        <w:jc w:val="both"/>
        <w:rPr>
          <w:sz w:val="22"/>
          <w:szCs w:val="22"/>
        </w:rPr>
      </w:pPr>
    </w:p>
    <w:p w14:paraId="2356B333" w14:textId="77777777" w:rsidR="00EC20D3" w:rsidRDefault="00EC20D3" w:rsidP="00126D5E">
      <w:pPr>
        <w:autoSpaceDE w:val="0"/>
        <w:autoSpaceDN w:val="0"/>
        <w:adjustRightInd w:val="0"/>
        <w:spacing w:line="240" w:lineRule="auto"/>
        <w:jc w:val="both"/>
        <w:rPr>
          <w:sz w:val="22"/>
          <w:szCs w:val="22"/>
        </w:rPr>
      </w:pPr>
    </w:p>
    <w:p w14:paraId="50256FA3" w14:textId="77777777" w:rsidR="0039426D" w:rsidRDefault="0039426D" w:rsidP="00126D5E">
      <w:pPr>
        <w:autoSpaceDE w:val="0"/>
        <w:autoSpaceDN w:val="0"/>
        <w:adjustRightInd w:val="0"/>
        <w:spacing w:line="240" w:lineRule="auto"/>
        <w:jc w:val="both"/>
        <w:rPr>
          <w:sz w:val="22"/>
          <w:szCs w:val="22"/>
        </w:rPr>
      </w:pPr>
    </w:p>
    <w:p w14:paraId="47389E53" w14:textId="77777777" w:rsidR="0039426D" w:rsidRDefault="0039426D" w:rsidP="00126D5E">
      <w:pPr>
        <w:autoSpaceDE w:val="0"/>
        <w:autoSpaceDN w:val="0"/>
        <w:adjustRightInd w:val="0"/>
        <w:spacing w:line="240" w:lineRule="auto"/>
        <w:jc w:val="both"/>
        <w:rPr>
          <w:sz w:val="22"/>
          <w:szCs w:val="22"/>
        </w:rPr>
      </w:pPr>
    </w:p>
    <w:p w14:paraId="621EB562" w14:textId="77777777" w:rsidR="00EC20D3" w:rsidRDefault="00EC20D3" w:rsidP="00126D5E">
      <w:pPr>
        <w:autoSpaceDE w:val="0"/>
        <w:autoSpaceDN w:val="0"/>
        <w:adjustRightInd w:val="0"/>
        <w:spacing w:line="240" w:lineRule="auto"/>
        <w:jc w:val="both"/>
        <w:rPr>
          <w:sz w:val="22"/>
          <w:szCs w:val="22"/>
        </w:rPr>
      </w:pPr>
    </w:p>
    <w:p w14:paraId="4F216BA2" w14:textId="1601C6C2" w:rsidR="003B44E7" w:rsidRDefault="003B44E7" w:rsidP="00126D5E">
      <w:pPr>
        <w:autoSpaceDE w:val="0"/>
        <w:autoSpaceDN w:val="0"/>
        <w:adjustRightInd w:val="0"/>
        <w:spacing w:line="240" w:lineRule="auto"/>
        <w:jc w:val="both"/>
        <w:rPr>
          <w:b/>
          <w:bCs/>
          <w:sz w:val="22"/>
          <w:szCs w:val="22"/>
        </w:rPr>
      </w:pPr>
      <w:r w:rsidRPr="00AB4508">
        <w:rPr>
          <w:b/>
          <w:bCs/>
          <w:sz w:val="22"/>
          <w:szCs w:val="22"/>
        </w:rPr>
        <w:t xml:space="preserve">CONTEGGIO DEL PREMIO </w:t>
      </w:r>
      <w:r w:rsidR="00227EBF">
        <w:rPr>
          <w:b/>
          <w:bCs/>
          <w:sz w:val="22"/>
          <w:szCs w:val="22"/>
        </w:rPr>
        <w:t xml:space="preserve">INIZIALE </w:t>
      </w:r>
      <w:r w:rsidRPr="00AB4508">
        <w:rPr>
          <w:b/>
          <w:bCs/>
          <w:sz w:val="22"/>
          <w:szCs w:val="22"/>
        </w:rPr>
        <w:t>DI POLIZZA</w:t>
      </w:r>
      <w:r w:rsidR="00227EBF">
        <w:rPr>
          <w:b/>
          <w:bCs/>
          <w:sz w:val="22"/>
          <w:szCs w:val="22"/>
        </w:rPr>
        <w:t xml:space="preserve"> (soggetta a regolazione premio)</w:t>
      </w:r>
    </w:p>
    <w:p w14:paraId="502B096E" w14:textId="77777777" w:rsidR="00EC20D3" w:rsidRPr="00AB4508" w:rsidRDefault="00EC20D3" w:rsidP="00126D5E">
      <w:pPr>
        <w:autoSpaceDE w:val="0"/>
        <w:autoSpaceDN w:val="0"/>
        <w:adjustRightInd w:val="0"/>
        <w:spacing w:line="240" w:lineRule="auto"/>
        <w:jc w:val="both"/>
        <w:rPr>
          <w:b/>
          <w:bCs/>
          <w:sz w:val="22"/>
          <w:szCs w:val="22"/>
        </w:rPr>
      </w:pPr>
    </w:p>
    <w:p w14:paraId="1E15AA2A" w14:textId="77777777" w:rsidR="0081383B" w:rsidRPr="00AB4508" w:rsidRDefault="0081383B" w:rsidP="00126D5E">
      <w:pPr>
        <w:autoSpaceDE w:val="0"/>
        <w:autoSpaceDN w:val="0"/>
        <w:adjustRightInd w:val="0"/>
        <w:spacing w:line="240" w:lineRule="auto"/>
        <w:jc w:val="both"/>
        <w:rPr>
          <w:b/>
          <w:bCs/>
          <w:sz w:val="22"/>
          <w:szCs w:val="22"/>
        </w:rPr>
      </w:pPr>
    </w:p>
    <w:p w14:paraId="402DC1A2" w14:textId="05436A1E" w:rsidR="00EC20D3" w:rsidRPr="00227EBF" w:rsidRDefault="003B44E7" w:rsidP="00126D5E">
      <w:pPr>
        <w:autoSpaceDE w:val="0"/>
        <w:autoSpaceDN w:val="0"/>
        <w:adjustRightInd w:val="0"/>
        <w:spacing w:line="240" w:lineRule="auto"/>
        <w:jc w:val="both"/>
        <w:rPr>
          <w:bCs/>
          <w:sz w:val="22"/>
          <w:szCs w:val="22"/>
        </w:rPr>
      </w:pPr>
      <w:r w:rsidRPr="00AB4508">
        <w:rPr>
          <w:sz w:val="22"/>
          <w:szCs w:val="22"/>
        </w:rPr>
        <w:t xml:space="preserve">Retribuzioni </w:t>
      </w:r>
      <w:r w:rsidR="00477B3C">
        <w:rPr>
          <w:sz w:val="22"/>
          <w:szCs w:val="22"/>
        </w:rPr>
        <w:t xml:space="preserve">annue lorde </w:t>
      </w:r>
      <w:r w:rsidRPr="00AB4508">
        <w:rPr>
          <w:sz w:val="22"/>
          <w:szCs w:val="22"/>
        </w:rPr>
        <w:t>erogate</w:t>
      </w:r>
      <w:r w:rsidR="0079021E">
        <w:rPr>
          <w:sz w:val="22"/>
          <w:szCs w:val="22"/>
        </w:rPr>
        <w:t xml:space="preserve">: </w:t>
      </w:r>
      <w:r w:rsidR="0079021E" w:rsidRPr="0079021E">
        <w:rPr>
          <w:b/>
          <w:sz w:val="22"/>
          <w:szCs w:val="22"/>
        </w:rPr>
        <w:t xml:space="preserve">€ </w:t>
      </w:r>
      <w:r w:rsidR="00227EBF">
        <w:rPr>
          <w:b/>
          <w:sz w:val="22"/>
          <w:szCs w:val="22"/>
        </w:rPr>
        <w:t xml:space="preserve">600.000   </w:t>
      </w:r>
    </w:p>
    <w:p w14:paraId="366A3C6B" w14:textId="77777777" w:rsidR="007E3FD5" w:rsidRDefault="007E3FD5" w:rsidP="00126D5E">
      <w:pPr>
        <w:autoSpaceDE w:val="0"/>
        <w:autoSpaceDN w:val="0"/>
        <w:adjustRightInd w:val="0"/>
        <w:spacing w:line="240" w:lineRule="auto"/>
        <w:jc w:val="both"/>
        <w:rPr>
          <w:b/>
          <w:sz w:val="22"/>
          <w:szCs w:val="22"/>
        </w:rPr>
      </w:pPr>
    </w:p>
    <w:p w14:paraId="249CA32C" w14:textId="77777777" w:rsidR="007E3FD5" w:rsidRDefault="007E3FD5" w:rsidP="00126D5E">
      <w:pPr>
        <w:autoSpaceDE w:val="0"/>
        <w:autoSpaceDN w:val="0"/>
        <w:adjustRightInd w:val="0"/>
        <w:spacing w:line="240" w:lineRule="auto"/>
        <w:jc w:val="both"/>
        <w:rPr>
          <w:sz w:val="22"/>
          <w:szCs w:val="22"/>
        </w:rPr>
      </w:pPr>
    </w:p>
    <w:p w14:paraId="282CA1B5" w14:textId="77777777" w:rsidR="003B44E7" w:rsidRPr="00AB4508" w:rsidRDefault="00EC20D3" w:rsidP="00126D5E">
      <w:pPr>
        <w:autoSpaceDE w:val="0"/>
        <w:autoSpaceDN w:val="0"/>
        <w:adjustRightInd w:val="0"/>
        <w:spacing w:line="240" w:lineRule="auto"/>
        <w:jc w:val="both"/>
        <w:rPr>
          <w:sz w:val="22"/>
          <w:szCs w:val="22"/>
        </w:rPr>
      </w:pPr>
      <w:r>
        <w:rPr>
          <w:sz w:val="22"/>
          <w:szCs w:val="22"/>
        </w:rPr>
        <w:t>a</w:t>
      </w:r>
      <w:r w:rsidR="003B44E7" w:rsidRPr="00AB4508">
        <w:rPr>
          <w:sz w:val="22"/>
          <w:szCs w:val="22"/>
        </w:rPr>
        <w:t>liquota pro</w:t>
      </w:r>
      <w:r>
        <w:rPr>
          <w:sz w:val="22"/>
          <w:szCs w:val="22"/>
        </w:rPr>
        <w:t>-</w:t>
      </w:r>
      <w:r w:rsidR="003B44E7" w:rsidRPr="00AB4508">
        <w:rPr>
          <w:sz w:val="22"/>
          <w:szCs w:val="22"/>
        </w:rPr>
        <w:t>mille</w:t>
      </w:r>
      <w:r w:rsidR="007E3FD5">
        <w:rPr>
          <w:sz w:val="22"/>
          <w:szCs w:val="22"/>
        </w:rPr>
        <w:t xml:space="preserve"> …</w:t>
      </w:r>
    </w:p>
    <w:p w14:paraId="5344649C" w14:textId="77777777" w:rsidR="00EC20D3" w:rsidRDefault="00EC20D3" w:rsidP="00126D5E">
      <w:pPr>
        <w:autoSpaceDE w:val="0"/>
        <w:autoSpaceDN w:val="0"/>
        <w:adjustRightInd w:val="0"/>
        <w:spacing w:line="240" w:lineRule="auto"/>
        <w:jc w:val="both"/>
        <w:rPr>
          <w:sz w:val="22"/>
          <w:szCs w:val="22"/>
        </w:rPr>
      </w:pPr>
    </w:p>
    <w:sectPr w:rsidR="00EC20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C69"/>
    <w:multiLevelType w:val="hybridMultilevel"/>
    <w:tmpl w:val="B45A91FA"/>
    <w:lvl w:ilvl="0" w:tplc="708C189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D93649"/>
    <w:multiLevelType w:val="hybridMultilevel"/>
    <w:tmpl w:val="BB8C5D32"/>
    <w:lvl w:ilvl="0" w:tplc="4C84F2CE">
      <w:start w:val="1"/>
      <w:numFmt w:val="decimal"/>
      <w:lvlText w:val="%1)"/>
      <w:lvlJc w:val="left"/>
      <w:pPr>
        <w:tabs>
          <w:tab w:val="num" w:pos="540"/>
        </w:tabs>
        <w:ind w:left="540" w:hanging="540"/>
      </w:pPr>
      <w:rPr>
        <w:i w:val="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 w15:restartNumberingAfterBreak="0">
    <w:nsid w:val="21FD2A99"/>
    <w:multiLevelType w:val="hybridMultilevel"/>
    <w:tmpl w:val="F8347440"/>
    <w:lvl w:ilvl="0" w:tplc="1A44F2FE">
      <w:start w:val="1"/>
      <w:numFmt w:val="upperRoman"/>
      <w:lvlText w:val="%1."/>
      <w:lvlJc w:val="left"/>
      <w:pPr>
        <w:ind w:left="1080" w:hanging="360"/>
      </w:pPr>
      <w:rPr>
        <w:rFonts w:ascii="Arial" w:eastAsia="Times New Roman" w:hAnsi="Arial" w:cs="Arial"/>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15:restartNumberingAfterBreak="0">
    <w:nsid w:val="3B711896"/>
    <w:multiLevelType w:val="hybridMultilevel"/>
    <w:tmpl w:val="0F5215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BAB3C6E"/>
    <w:multiLevelType w:val="hybridMultilevel"/>
    <w:tmpl w:val="4BE05DBA"/>
    <w:lvl w:ilvl="0" w:tplc="04100001">
      <w:start w:val="1"/>
      <w:numFmt w:val="bullet"/>
      <w:lvlText w:val=""/>
      <w:lvlJc w:val="left"/>
      <w:pPr>
        <w:ind w:left="735" w:hanging="360"/>
      </w:pPr>
      <w:rPr>
        <w:rFonts w:ascii="Symbol" w:hAnsi="Symbol" w:hint="default"/>
      </w:rPr>
    </w:lvl>
    <w:lvl w:ilvl="1" w:tplc="04100003" w:tentative="1">
      <w:start w:val="1"/>
      <w:numFmt w:val="bullet"/>
      <w:lvlText w:val="o"/>
      <w:lvlJc w:val="left"/>
      <w:pPr>
        <w:ind w:left="1455" w:hanging="360"/>
      </w:pPr>
      <w:rPr>
        <w:rFonts w:ascii="Courier New" w:hAnsi="Courier New" w:cs="Courier New" w:hint="default"/>
      </w:rPr>
    </w:lvl>
    <w:lvl w:ilvl="2" w:tplc="04100005" w:tentative="1">
      <w:start w:val="1"/>
      <w:numFmt w:val="bullet"/>
      <w:lvlText w:val=""/>
      <w:lvlJc w:val="left"/>
      <w:pPr>
        <w:ind w:left="2175" w:hanging="360"/>
      </w:pPr>
      <w:rPr>
        <w:rFonts w:ascii="Wingdings" w:hAnsi="Wingdings" w:hint="default"/>
      </w:rPr>
    </w:lvl>
    <w:lvl w:ilvl="3" w:tplc="04100001" w:tentative="1">
      <w:start w:val="1"/>
      <w:numFmt w:val="bullet"/>
      <w:lvlText w:val=""/>
      <w:lvlJc w:val="left"/>
      <w:pPr>
        <w:ind w:left="2895" w:hanging="360"/>
      </w:pPr>
      <w:rPr>
        <w:rFonts w:ascii="Symbol" w:hAnsi="Symbol" w:hint="default"/>
      </w:rPr>
    </w:lvl>
    <w:lvl w:ilvl="4" w:tplc="04100003" w:tentative="1">
      <w:start w:val="1"/>
      <w:numFmt w:val="bullet"/>
      <w:lvlText w:val="o"/>
      <w:lvlJc w:val="left"/>
      <w:pPr>
        <w:ind w:left="3615" w:hanging="360"/>
      </w:pPr>
      <w:rPr>
        <w:rFonts w:ascii="Courier New" w:hAnsi="Courier New" w:cs="Courier New" w:hint="default"/>
      </w:rPr>
    </w:lvl>
    <w:lvl w:ilvl="5" w:tplc="04100005" w:tentative="1">
      <w:start w:val="1"/>
      <w:numFmt w:val="bullet"/>
      <w:lvlText w:val=""/>
      <w:lvlJc w:val="left"/>
      <w:pPr>
        <w:ind w:left="4335" w:hanging="360"/>
      </w:pPr>
      <w:rPr>
        <w:rFonts w:ascii="Wingdings" w:hAnsi="Wingdings" w:hint="default"/>
      </w:rPr>
    </w:lvl>
    <w:lvl w:ilvl="6" w:tplc="04100001" w:tentative="1">
      <w:start w:val="1"/>
      <w:numFmt w:val="bullet"/>
      <w:lvlText w:val=""/>
      <w:lvlJc w:val="left"/>
      <w:pPr>
        <w:ind w:left="5055" w:hanging="360"/>
      </w:pPr>
      <w:rPr>
        <w:rFonts w:ascii="Symbol" w:hAnsi="Symbol" w:hint="default"/>
      </w:rPr>
    </w:lvl>
    <w:lvl w:ilvl="7" w:tplc="04100003" w:tentative="1">
      <w:start w:val="1"/>
      <w:numFmt w:val="bullet"/>
      <w:lvlText w:val="o"/>
      <w:lvlJc w:val="left"/>
      <w:pPr>
        <w:ind w:left="5775" w:hanging="360"/>
      </w:pPr>
      <w:rPr>
        <w:rFonts w:ascii="Courier New" w:hAnsi="Courier New" w:cs="Courier New" w:hint="default"/>
      </w:rPr>
    </w:lvl>
    <w:lvl w:ilvl="8" w:tplc="04100005" w:tentative="1">
      <w:start w:val="1"/>
      <w:numFmt w:val="bullet"/>
      <w:lvlText w:val=""/>
      <w:lvlJc w:val="left"/>
      <w:pPr>
        <w:ind w:left="6495" w:hanging="360"/>
      </w:pPr>
      <w:rPr>
        <w:rFonts w:ascii="Wingdings" w:hAnsi="Wingdings" w:hint="default"/>
      </w:rPr>
    </w:lvl>
  </w:abstractNum>
  <w:abstractNum w:abstractNumId="5" w15:restartNumberingAfterBreak="0">
    <w:nsid w:val="53FF193F"/>
    <w:multiLevelType w:val="hybridMultilevel"/>
    <w:tmpl w:val="0D54AD60"/>
    <w:lvl w:ilvl="0" w:tplc="ACD265F0">
      <w:start w:val="7"/>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5ED847EA"/>
    <w:multiLevelType w:val="hybridMultilevel"/>
    <w:tmpl w:val="CB9C9D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F9F12DD"/>
    <w:multiLevelType w:val="hybridMultilevel"/>
    <w:tmpl w:val="59C441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C7333C"/>
    <w:multiLevelType w:val="hybridMultilevel"/>
    <w:tmpl w:val="70CA5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EBD7800"/>
    <w:multiLevelType w:val="hybridMultilevel"/>
    <w:tmpl w:val="5C44F462"/>
    <w:lvl w:ilvl="0" w:tplc="04100011">
      <w:start w:val="13"/>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8"/>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4"/>
  </w:num>
  <w:num w:numId="10">
    <w:abstractNumId w:val="2"/>
  </w:num>
  <w:num w:numId="11">
    <w:abstractNumId w:val="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4E7"/>
    <w:rsid w:val="0001098F"/>
    <w:rsid w:val="000126A9"/>
    <w:rsid w:val="000646D7"/>
    <w:rsid w:val="00075A86"/>
    <w:rsid w:val="000B5646"/>
    <w:rsid w:val="000C5192"/>
    <w:rsid w:val="000F42D1"/>
    <w:rsid w:val="00126D5E"/>
    <w:rsid w:val="00173C78"/>
    <w:rsid w:val="001A6B48"/>
    <w:rsid w:val="001D2293"/>
    <w:rsid w:val="001D3688"/>
    <w:rsid w:val="00227EBF"/>
    <w:rsid w:val="00267183"/>
    <w:rsid w:val="002720F4"/>
    <w:rsid w:val="00276F5D"/>
    <w:rsid w:val="002A3C3A"/>
    <w:rsid w:val="002B05E4"/>
    <w:rsid w:val="002C487D"/>
    <w:rsid w:val="002D1BCC"/>
    <w:rsid w:val="0034751F"/>
    <w:rsid w:val="00352543"/>
    <w:rsid w:val="00353891"/>
    <w:rsid w:val="00382919"/>
    <w:rsid w:val="0039426D"/>
    <w:rsid w:val="003B44E7"/>
    <w:rsid w:val="003D3033"/>
    <w:rsid w:val="003E0CC0"/>
    <w:rsid w:val="003F2D58"/>
    <w:rsid w:val="003F6811"/>
    <w:rsid w:val="00401AE6"/>
    <w:rsid w:val="0042023C"/>
    <w:rsid w:val="00477B3C"/>
    <w:rsid w:val="00482495"/>
    <w:rsid w:val="004B409F"/>
    <w:rsid w:val="004C2357"/>
    <w:rsid w:val="004D6405"/>
    <w:rsid w:val="004F7250"/>
    <w:rsid w:val="00513375"/>
    <w:rsid w:val="005145A0"/>
    <w:rsid w:val="00573CD8"/>
    <w:rsid w:val="00593015"/>
    <w:rsid w:val="005C43E8"/>
    <w:rsid w:val="00600E4A"/>
    <w:rsid w:val="00611E52"/>
    <w:rsid w:val="0065017A"/>
    <w:rsid w:val="00682231"/>
    <w:rsid w:val="006C6E88"/>
    <w:rsid w:val="006E373A"/>
    <w:rsid w:val="00743573"/>
    <w:rsid w:val="0079021E"/>
    <w:rsid w:val="007C4B8E"/>
    <w:rsid w:val="007E0D16"/>
    <w:rsid w:val="007E3FD5"/>
    <w:rsid w:val="007E66D4"/>
    <w:rsid w:val="007F0735"/>
    <w:rsid w:val="0081383B"/>
    <w:rsid w:val="00832970"/>
    <w:rsid w:val="008D724D"/>
    <w:rsid w:val="008E28E4"/>
    <w:rsid w:val="00951ED9"/>
    <w:rsid w:val="009859E6"/>
    <w:rsid w:val="009A4B93"/>
    <w:rsid w:val="009A6071"/>
    <w:rsid w:val="009C7860"/>
    <w:rsid w:val="009E74B6"/>
    <w:rsid w:val="00A12E15"/>
    <w:rsid w:val="00A47135"/>
    <w:rsid w:val="00A71A8A"/>
    <w:rsid w:val="00A8476F"/>
    <w:rsid w:val="00A95FE0"/>
    <w:rsid w:val="00AB1EDD"/>
    <w:rsid w:val="00AB4508"/>
    <w:rsid w:val="00AD7636"/>
    <w:rsid w:val="00AE3159"/>
    <w:rsid w:val="00AE5E15"/>
    <w:rsid w:val="00AF104B"/>
    <w:rsid w:val="00B046AC"/>
    <w:rsid w:val="00B15DDC"/>
    <w:rsid w:val="00B320CB"/>
    <w:rsid w:val="00BD3045"/>
    <w:rsid w:val="00BF1036"/>
    <w:rsid w:val="00C004D4"/>
    <w:rsid w:val="00C2726D"/>
    <w:rsid w:val="00CA1530"/>
    <w:rsid w:val="00CA75E0"/>
    <w:rsid w:val="00D350F0"/>
    <w:rsid w:val="00D35419"/>
    <w:rsid w:val="00D52775"/>
    <w:rsid w:val="00D55EAE"/>
    <w:rsid w:val="00D62378"/>
    <w:rsid w:val="00D65DCF"/>
    <w:rsid w:val="00D71484"/>
    <w:rsid w:val="00D756AE"/>
    <w:rsid w:val="00D76A68"/>
    <w:rsid w:val="00DA1D86"/>
    <w:rsid w:val="00DB75DE"/>
    <w:rsid w:val="00DD7BAA"/>
    <w:rsid w:val="00DE6BBF"/>
    <w:rsid w:val="00DF0AAF"/>
    <w:rsid w:val="00E00787"/>
    <w:rsid w:val="00E05268"/>
    <w:rsid w:val="00E206DE"/>
    <w:rsid w:val="00E46F8A"/>
    <w:rsid w:val="00E66453"/>
    <w:rsid w:val="00E73A06"/>
    <w:rsid w:val="00E87C5D"/>
    <w:rsid w:val="00E87FE2"/>
    <w:rsid w:val="00EA2406"/>
    <w:rsid w:val="00EC20D3"/>
    <w:rsid w:val="00EF657E"/>
    <w:rsid w:val="00F630CD"/>
    <w:rsid w:val="00FA1674"/>
    <w:rsid w:val="00FF4E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9C75"/>
  <w15:docId w15:val="{CD27723F-61CD-422D-9455-8C1C3A97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0E4A"/>
  </w:style>
  <w:style w:type="paragraph" w:styleId="Titolo4">
    <w:name w:val="heading 4"/>
    <w:basedOn w:val="Normale"/>
    <w:next w:val="Normale"/>
    <w:link w:val="Titolo4Carattere"/>
    <w:unhideWhenUsed/>
    <w:qFormat/>
    <w:rsid w:val="00EF657E"/>
    <w:pPr>
      <w:keepNext/>
      <w:tabs>
        <w:tab w:val="left" w:pos="288"/>
        <w:tab w:val="left" w:pos="864"/>
        <w:tab w:val="left" w:pos="1296"/>
        <w:tab w:val="left" w:pos="11376"/>
      </w:tabs>
      <w:spacing w:line="240" w:lineRule="auto"/>
      <w:ind w:right="144"/>
      <w:jc w:val="both"/>
      <w:outlineLvl w:val="3"/>
    </w:pPr>
    <w:rPr>
      <w:rFonts w:ascii="Times New Roman" w:eastAsia="Times New Roman" w:hAnsi="Times New Roman" w:cs="Times New Roman"/>
      <w:b/>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600E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600E4A"/>
    <w:rPr>
      <w:rFonts w:asciiTheme="majorHAnsi" w:eastAsiaTheme="majorEastAsia" w:hAnsiTheme="majorHAnsi" w:cstheme="majorBidi"/>
      <w:color w:val="17365D" w:themeColor="text2" w:themeShade="BF"/>
      <w:spacing w:val="5"/>
      <w:kern w:val="28"/>
      <w:sz w:val="52"/>
      <w:szCs w:val="52"/>
    </w:rPr>
  </w:style>
  <w:style w:type="paragraph" w:styleId="Nessunaspaziatura">
    <w:name w:val="No Spacing"/>
    <w:uiPriority w:val="1"/>
    <w:qFormat/>
    <w:rsid w:val="00600E4A"/>
    <w:pPr>
      <w:spacing w:line="240" w:lineRule="auto"/>
    </w:pPr>
  </w:style>
  <w:style w:type="paragraph" w:styleId="Paragrafoelenco">
    <w:name w:val="List Paragraph"/>
    <w:basedOn w:val="Normale"/>
    <w:uiPriority w:val="34"/>
    <w:qFormat/>
    <w:rsid w:val="00126D5E"/>
    <w:pPr>
      <w:ind w:left="720"/>
      <w:contextualSpacing/>
    </w:pPr>
  </w:style>
  <w:style w:type="character" w:customStyle="1" w:styleId="Titolo4Carattere">
    <w:name w:val="Titolo 4 Carattere"/>
    <w:basedOn w:val="Carpredefinitoparagrafo"/>
    <w:link w:val="Titolo4"/>
    <w:rsid w:val="00EF657E"/>
    <w:rPr>
      <w:rFonts w:ascii="Times New Roman" w:eastAsia="Times New Roman" w:hAnsi="Times New Roman" w:cs="Times New Roman"/>
      <w:b/>
      <w:szCs w:val="20"/>
      <w:lang w:eastAsia="it-IT"/>
    </w:rPr>
  </w:style>
  <w:style w:type="paragraph" w:styleId="Testofumetto">
    <w:name w:val="Balloon Text"/>
    <w:basedOn w:val="Normale"/>
    <w:link w:val="TestofumettoCarattere"/>
    <w:uiPriority w:val="99"/>
    <w:semiHidden/>
    <w:unhideWhenUsed/>
    <w:rsid w:val="0042023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02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85630">
      <w:bodyDiv w:val="1"/>
      <w:marLeft w:val="0"/>
      <w:marRight w:val="0"/>
      <w:marTop w:val="0"/>
      <w:marBottom w:val="0"/>
      <w:divBdr>
        <w:top w:val="none" w:sz="0" w:space="0" w:color="auto"/>
        <w:left w:val="none" w:sz="0" w:space="0" w:color="auto"/>
        <w:bottom w:val="none" w:sz="0" w:space="0" w:color="auto"/>
        <w:right w:val="none" w:sz="0" w:space="0" w:color="auto"/>
      </w:divBdr>
    </w:div>
    <w:div w:id="191497436">
      <w:bodyDiv w:val="1"/>
      <w:marLeft w:val="0"/>
      <w:marRight w:val="0"/>
      <w:marTop w:val="0"/>
      <w:marBottom w:val="0"/>
      <w:divBdr>
        <w:top w:val="none" w:sz="0" w:space="0" w:color="auto"/>
        <w:left w:val="none" w:sz="0" w:space="0" w:color="auto"/>
        <w:bottom w:val="none" w:sz="0" w:space="0" w:color="auto"/>
        <w:right w:val="none" w:sz="0" w:space="0" w:color="auto"/>
      </w:divBdr>
    </w:div>
    <w:div w:id="568685622">
      <w:bodyDiv w:val="1"/>
      <w:marLeft w:val="0"/>
      <w:marRight w:val="0"/>
      <w:marTop w:val="0"/>
      <w:marBottom w:val="0"/>
      <w:divBdr>
        <w:top w:val="none" w:sz="0" w:space="0" w:color="auto"/>
        <w:left w:val="none" w:sz="0" w:space="0" w:color="auto"/>
        <w:bottom w:val="none" w:sz="0" w:space="0" w:color="auto"/>
        <w:right w:val="none" w:sz="0" w:space="0" w:color="auto"/>
      </w:divBdr>
    </w:div>
    <w:div w:id="793407649">
      <w:bodyDiv w:val="1"/>
      <w:marLeft w:val="0"/>
      <w:marRight w:val="0"/>
      <w:marTop w:val="0"/>
      <w:marBottom w:val="0"/>
      <w:divBdr>
        <w:top w:val="none" w:sz="0" w:space="0" w:color="auto"/>
        <w:left w:val="none" w:sz="0" w:space="0" w:color="auto"/>
        <w:bottom w:val="none" w:sz="0" w:space="0" w:color="auto"/>
        <w:right w:val="none" w:sz="0" w:space="0" w:color="auto"/>
      </w:divBdr>
    </w:div>
    <w:div w:id="169772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6B227-782E-4C1B-9BDA-00435F5CF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10</Pages>
  <Words>4140</Words>
  <Characters>23600</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Attilio</dc:creator>
  <cp:lastModifiedBy>Lella</cp:lastModifiedBy>
  <cp:revision>84</cp:revision>
  <cp:lastPrinted>2018-11-09T10:32:00Z</cp:lastPrinted>
  <dcterms:created xsi:type="dcterms:W3CDTF">2015-09-16T09:21:00Z</dcterms:created>
  <dcterms:modified xsi:type="dcterms:W3CDTF">2023-05-05T16:47:00Z</dcterms:modified>
</cp:coreProperties>
</file>